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77" w:rsidRPr="001C5C42" w:rsidRDefault="008903A7" w:rsidP="00160A77">
      <w:pPr>
        <w:rPr>
          <w:rtl/>
        </w:rPr>
      </w:pPr>
      <w:r>
        <w:t xml:space="preserve"> </w:t>
      </w:r>
    </w:p>
    <w:p w:rsidR="00160A77" w:rsidRPr="001C5C42" w:rsidRDefault="001C5C42" w:rsidP="00160A77">
      <w:pPr>
        <w:autoSpaceDE w:val="0"/>
        <w:autoSpaceDN w:val="0"/>
        <w:bidi/>
        <w:adjustRightInd w:val="0"/>
        <w:jc w:val="center"/>
        <w:rPr>
          <w:rFonts w:ascii="David" w:hAnsi="David" w:cs="David"/>
          <w:sz w:val="40"/>
          <w:szCs w:val="40"/>
        </w:rPr>
      </w:pPr>
      <w:r w:rsidRPr="001C5C42">
        <w:rPr>
          <w:rFonts w:ascii="David" w:hAnsi="David" w:cs="David" w:hint="cs"/>
          <w:sz w:val="40"/>
          <w:szCs w:val="40"/>
          <w:rtl/>
        </w:rPr>
        <w:t xml:space="preserve">די </w:t>
      </w:r>
      <w:r w:rsidR="00160A77" w:rsidRPr="001C5C42">
        <w:rPr>
          <w:rFonts w:ascii="David" w:hAnsi="David" w:cs="David"/>
          <w:sz w:val="40"/>
          <w:szCs w:val="40"/>
          <w:rtl/>
        </w:rPr>
        <w:t>אינטערנאַציאָנאַלע</w:t>
      </w:r>
      <w:r w:rsidR="00160A77" w:rsidRPr="001C5C42">
        <w:rPr>
          <w:rFonts w:ascii="David" w:hAnsi="David" w:cs="David"/>
          <w:sz w:val="40"/>
          <w:szCs w:val="40"/>
        </w:rPr>
        <w:t xml:space="preserve"> </w:t>
      </w:r>
      <w:r w:rsidR="00160A77" w:rsidRPr="001C5C42">
        <w:rPr>
          <w:rFonts w:ascii="David" w:hAnsi="David" w:cs="David"/>
          <w:sz w:val="40"/>
          <w:szCs w:val="40"/>
          <w:rtl/>
        </w:rPr>
        <w:t>זומער־פּראָגראַם</w:t>
      </w:r>
      <w:r w:rsidR="00160A77" w:rsidRPr="001C5C42">
        <w:rPr>
          <w:rFonts w:ascii="David" w:hAnsi="David" w:cs="David"/>
          <w:sz w:val="40"/>
          <w:szCs w:val="40"/>
        </w:rPr>
        <w:t xml:space="preserve"> </w:t>
      </w:r>
      <w:r w:rsidR="00160A77" w:rsidRPr="001C5C42">
        <w:rPr>
          <w:rFonts w:ascii="David" w:hAnsi="David" w:cs="David"/>
          <w:sz w:val="40"/>
          <w:szCs w:val="40"/>
          <w:rtl/>
        </w:rPr>
        <w:t>פֿאַר</w:t>
      </w:r>
    </w:p>
    <w:p w:rsidR="00160A77" w:rsidRPr="001C5C42" w:rsidRDefault="00160A77" w:rsidP="00160A77">
      <w:pPr>
        <w:autoSpaceDE w:val="0"/>
        <w:autoSpaceDN w:val="0"/>
        <w:bidi/>
        <w:adjustRightInd w:val="0"/>
        <w:jc w:val="center"/>
        <w:rPr>
          <w:rFonts w:ascii="David" w:hAnsi="David" w:cs="David"/>
          <w:sz w:val="40"/>
          <w:szCs w:val="40"/>
          <w:rtl/>
        </w:rPr>
      </w:pPr>
      <w:r w:rsidRPr="001C5C42">
        <w:rPr>
          <w:rFonts w:ascii="David" w:hAnsi="David" w:cs="David"/>
          <w:sz w:val="40"/>
          <w:szCs w:val="40"/>
          <w:rtl/>
        </w:rPr>
        <w:t>ייִדיש</w:t>
      </w:r>
    </w:p>
    <w:p w:rsidR="001C5C42" w:rsidRPr="001C5C42" w:rsidRDefault="001C5C42" w:rsidP="001C5C42">
      <w:pPr>
        <w:autoSpaceDE w:val="0"/>
        <w:autoSpaceDN w:val="0"/>
        <w:bidi/>
        <w:adjustRightInd w:val="0"/>
        <w:jc w:val="center"/>
        <w:rPr>
          <w:rFonts w:ascii="David" w:hAnsi="David" w:cs="David"/>
          <w:sz w:val="40"/>
          <w:szCs w:val="40"/>
        </w:rPr>
      </w:pPr>
      <w:r w:rsidRPr="001C5C42">
        <w:rPr>
          <w:rFonts w:ascii="David" w:hAnsi="David" w:cs="David" w:hint="cs"/>
          <w:sz w:val="40"/>
          <w:szCs w:val="40"/>
          <w:rtl/>
        </w:rPr>
        <w:t xml:space="preserve">א"נ </w:t>
      </w:r>
      <w:r w:rsidRPr="001C5C42">
        <w:rPr>
          <w:rFonts w:ascii="David" w:hAnsi="David" w:cs="David"/>
          <w:sz w:val="40"/>
          <w:szCs w:val="40"/>
          <w:rtl/>
        </w:rPr>
        <w:t>נעמי</w:t>
      </w:r>
      <w:r w:rsidRPr="001C5C42">
        <w:rPr>
          <w:rFonts w:ascii="David" w:hAnsi="David" w:cs="David"/>
          <w:sz w:val="40"/>
          <w:szCs w:val="40"/>
        </w:rPr>
        <w:t xml:space="preserve"> </w:t>
      </w:r>
      <w:r w:rsidRPr="001C5C42">
        <w:rPr>
          <w:rFonts w:ascii="David" w:hAnsi="David" w:cs="David"/>
          <w:sz w:val="40"/>
          <w:szCs w:val="40"/>
          <w:rtl/>
        </w:rPr>
        <w:t>פּראַווער</w:t>
      </w:r>
      <w:r w:rsidRPr="001C5C42">
        <w:rPr>
          <w:rFonts w:ascii="David" w:hAnsi="David" w:cs="David"/>
          <w:sz w:val="40"/>
          <w:szCs w:val="40"/>
        </w:rPr>
        <w:t xml:space="preserve"> </w:t>
      </w:r>
      <w:r w:rsidRPr="001C5C42">
        <w:rPr>
          <w:rFonts w:ascii="David" w:hAnsi="David" w:cs="David"/>
          <w:sz w:val="40"/>
          <w:szCs w:val="40"/>
          <w:rtl/>
        </w:rPr>
        <w:t>קאַדאַר</w:t>
      </w:r>
    </w:p>
    <w:p w:rsidR="00160A77" w:rsidRPr="001C5C42" w:rsidRDefault="00160A77" w:rsidP="00160A77">
      <w:pPr>
        <w:autoSpaceDE w:val="0"/>
        <w:autoSpaceDN w:val="0"/>
        <w:bidi/>
        <w:adjustRightInd w:val="0"/>
        <w:jc w:val="center"/>
        <w:rPr>
          <w:sz w:val="40"/>
          <w:szCs w:val="40"/>
          <w:rtl/>
        </w:rPr>
      </w:pPr>
      <w:r w:rsidRPr="001C5C42">
        <w:rPr>
          <w:rFonts w:ascii="David" w:hAnsi="David" w:cs="David"/>
          <w:sz w:val="40"/>
          <w:szCs w:val="40"/>
          <w:rtl/>
        </w:rPr>
        <w:t>בײַם</w:t>
      </w:r>
      <w:r w:rsidRPr="001C5C42">
        <w:rPr>
          <w:rFonts w:ascii="David" w:hAnsi="David" w:cs="David"/>
          <w:sz w:val="40"/>
          <w:szCs w:val="40"/>
        </w:rPr>
        <w:t xml:space="preserve"> </w:t>
      </w:r>
      <w:r w:rsidRPr="001C5C42">
        <w:rPr>
          <w:rFonts w:ascii="David" w:hAnsi="David" w:cs="David"/>
          <w:sz w:val="40"/>
          <w:szCs w:val="40"/>
          <w:rtl/>
        </w:rPr>
        <w:t>תּל־אָבֿיבֿער</w:t>
      </w:r>
      <w:r w:rsidRPr="001C5C42">
        <w:rPr>
          <w:rFonts w:ascii="David" w:hAnsi="David" w:cs="David"/>
          <w:sz w:val="40"/>
          <w:szCs w:val="40"/>
        </w:rPr>
        <w:t xml:space="preserve"> </w:t>
      </w:r>
      <w:r w:rsidRPr="001C5C42">
        <w:rPr>
          <w:rFonts w:ascii="David" w:hAnsi="David" w:cs="David"/>
          <w:sz w:val="40"/>
          <w:szCs w:val="40"/>
          <w:rtl/>
        </w:rPr>
        <w:t>אוניווערסיטעט</w:t>
      </w:r>
    </w:p>
    <w:p w:rsidR="00160A77" w:rsidRPr="001C5C42" w:rsidRDefault="00160A77" w:rsidP="00160A77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160A77" w:rsidRPr="001C5C42" w:rsidRDefault="00160A77" w:rsidP="00160A77">
      <w:pPr>
        <w:autoSpaceDE w:val="0"/>
        <w:autoSpaceDN w:val="0"/>
        <w:adjustRightInd w:val="0"/>
        <w:jc w:val="center"/>
        <w:rPr>
          <w:rFonts w:ascii="Georgia" w:hAnsi="Georgia"/>
          <w:sz w:val="40"/>
          <w:szCs w:val="40"/>
        </w:rPr>
      </w:pPr>
      <w:r w:rsidRPr="001C5C42">
        <w:rPr>
          <w:rFonts w:ascii="Georgia" w:hAnsi="Georgia"/>
          <w:sz w:val="40"/>
          <w:szCs w:val="40"/>
        </w:rPr>
        <w:t xml:space="preserve">The Naomi </w:t>
      </w:r>
      <w:proofErr w:type="spellStart"/>
      <w:r w:rsidRPr="001C5C42">
        <w:rPr>
          <w:rFonts w:ascii="Georgia" w:hAnsi="Georgia"/>
          <w:sz w:val="40"/>
          <w:szCs w:val="40"/>
        </w:rPr>
        <w:t>Prawer</w:t>
      </w:r>
      <w:proofErr w:type="spellEnd"/>
      <w:r w:rsidRPr="001C5C42">
        <w:rPr>
          <w:rFonts w:ascii="Georgia" w:hAnsi="Georgia"/>
          <w:sz w:val="40"/>
          <w:szCs w:val="40"/>
        </w:rPr>
        <w:t xml:space="preserve"> Kadar International</w:t>
      </w:r>
    </w:p>
    <w:p w:rsidR="00160A77" w:rsidRPr="001C5C42" w:rsidRDefault="00160A77" w:rsidP="00160A77">
      <w:pPr>
        <w:autoSpaceDE w:val="0"/>
        <w:autoSpaceDN w:val="0"/>
        <w:adjustRightInd w:val="0"/>
        <w:jc w:val="center"/>
        <w:rPr>
          <w:rFonts w:ascii="Georgia" w:hAnsi="Georgia"/>
          <w:sz w:val="40"/>
          <w:szCs w:val="40"/>
        </w:rPr>
      </w:pPr>
      <w:r w:rsidRPr="001C5C42">
        <w:rPr>
          <w:rFonts w:ascii="Georgia" w:hAnsi="Georgia"/>
          <w:sz w:val="40"/>
          <w:szCs w:val="40"/>
        </w:rPr>
        <w:t>Yiddish Summer Program</w:t>
      </w:r>
    </w:p>
    <w:p w:rsidR="00160A77" w:rsidRPr="001C5C42" w:rsidRDefault="00160A77" w:rsidP="00160A77">
      <w:pPr>
        <w:autoSpaceDE w:val="0"/>
        <w:autoSpaceDN w:val="0"/>
        <w:adjustRightInd w:val="0"/>
        <w:jc w:val="center"/>
        <w:rPr>
          <w:rFonts w:ascii="Georgia" w:hAnsi="Georgia"/>
          <w:sz w:val="40"/>
          <w:szCs w:val="40"/>
        </w:rPr>
      </w:pPr>
      <w:proofErr w:type="gramStart"/>
      <w:r w:rsidRPr="001C5C42">
        <w:rPr>
          <w:rFonts w:ascii="Georgia" w:hAnsi="Georgia"/>
          <w:sz w:val="40"/>
          <w:szCs w:val="40"/>
        </w:rPr>
        <w:t>at</w:t>
      </w:r>
      <w:proofErr w:type="gramEnd"/>
      <w:r w:rsidRPr="001C5C42">
        <w:rPr>
          <w:rFonts w:ascii="Georgia" w:hAnsi="Georgia"/>
          <w:sz w:val="40"/>
          <w:szCs w:val="40"/>
        </w:rPr>
        <w:t xml:space="preserve"> Tel Aviv University</w:t>
      </w:r>
    </w:p>
    <w:p w:rsidR="00160A77" w:rsidRPr="00F62E35" w:rsidRDefault="00160A77" w:rsidP="00160A77">
      <w:pPr>
        <w:autoSpaceDE w:val="0"/>
        <w:autoSpaceDN w:val="0"/>
        <w:adjustRightInd w:val="0"/>
        <w:rPr>
          <w:rFonts w:ascii="Georgia" w:hAnsi="Georgia" w:cs="Georgia"/>
          <w:sz w:val="40"/>
          <w:szCs w:val="40"/>
        </w:rPr>
      </w:pPr>
    </w:p>
    <w:p w:rsidR="00160A77" w:rsidRDefault="00905BC5" w:rsidP="00905BC5">
      <w:pPr>
        <w:autoSpaceDE w:val="0"/>
        <w:autoSpaceDN w:val="0"/>
        <w:adjustRightInd w:val="0"/>
        <w:jc w:val="center"/>
        <w:rPr>
          <w:rFonts w:ascii="Georgia" w:hAnsi="Georgia" w:cstheme="minorBidi"/>
          <w:sz w:val="36"/>
          <w:szCs w:val="36"/>
          <w:rtl/>
        </w:rPr>
      </w:pPr>
      <w:r>
        <w:rPr>
          <w:rFonts w:ascii="Georgia" w:hAnsi="Georgia" w:cs="Georgia"/>
          <w:sz w:val="36"/>
          <w:szCs w:val="36"/>
        </w:rPr>
        <w:t>5</w:t>
      </w:r>
      <w:r w:rsidR="00160A77">
        <w:rPr>
          <w:rFonts w:ascii="Georgia" w:hAnsi="Georgia" w:cs="Georgia"/>
          <w:sz w:val="36"/>
          <w:szCs w:val="36"/>
        </w:rPr>
        <w:t>.7.</w:t>
      </w:r>
      <w:r>
        <w:rPr>
          <w:rFonts w:ascii="Georgia" w:hAnsi="Georgia" w:cs="Georgia"/>
          <w:sz w:val="36"/>
          <w:szCs w:val="36"/>
        </w:rPr>
        <w:t>-1.8.</w:t>
      </w:r>
      <w:r w:rsidR="00160A77">
        <w:rPr>
          <w:rFonts w:ascii="Georgia" w:hAnsi="Georgia" w:cs="Georgia"/>
          <w:sz w:val="36"/>
          <w:szCs w:val="36"/>
        </w:rPr>
        <w:t>202</w:t>
      </w:r>
      <w:r>
        <w:rPr>
          <w:rFonts w:ascii="Georgia" w:hAnsi="Georgia" w:cs="Georgia"/>
          <w:sz w:val="36"/>
          <w:szCs w:val="36"/>
        </w:rPr>
        <w:t>3</w:t>
      </w: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theme="minorBidi"/>
          <w:sz w:val="36"/>
          <w:szCs w:val="36"/>
          <w:rtl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theme="minorBidi"/>
          <w:sz w:val="36"/>
          <w:szCs w:val="36"/>
          <w:rtl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theme="minorBidi"/>
          <w:sz w:val="36"/>
          <w:szCs w:val="36"/>
          <w:rtl/>
        </w:rPr>
      </w:pPr>
    </w:p>
    <w:p w:rsidR="00160A77" w:rsidRP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theme="minorBidi"/>
          <w:sz w:val="36"/>
          <w:szCs w:val="36"/>
          <w:rtl/>
        </w:rPr>
      </w:pPr>
    </w:p>
    <w:p w:rsidR="00160A77" w:rsidRDefault="00160A77" w:rsidP="00160A77">
      <w:pPr>
        <w:autoSpaceDE w:val="0"/>
        <w:autoSpaceDN w:val="0"/>
        <w:adjustRightInd w:val="0"/>
        <w:rPr>
          <w:rFonts w:ascii="Georgia" w:hAnsi="Georgia" w:cs="Georgia"/>
          <w:sz w:val="48"/>
          <w:szCs w:val="48"/>
        </w:rPr>
      </w:pPr>
    </w:p>
    <w:p w:rsidR="00160A77" w:rsidRPr="001C5C42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32"/>
          <w:szCs w:val="32"/>
        </w:rPr>
      </w:pPr>
      <w:r w:rsidRPr="001C5C42">
        <w:rPr>
          <w:rFonts w:ascii="David" w:hAnsi="David" w:cs="David"/>
          <w:b/>
          <w:bCs/>
          <w:sz w:val="48"/>
          <w:szCs w:val="48"/>
          <w:rtl/>
        </w:rPr>
        <w:t>אַ שנעללויף איבערן ייִדישן מאָדערניזם</w:t>
      </w: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  <w:rtl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  <w:rtl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</w:rPr>
      </w:pPr>
    </w:p>
    <w:p w:rsidR="00160A77" w:rsidRPr="0049739D" w:rsidRDefault="00160A77" w:rsidP="00160A77">
      <w:pPr>
        <w:autoSpaceDE w:val="0"/>
        <w:autoSpaceDN w:val="0"/>
        <w:adjustRightInd w:val="0"/>
        <w:jc w:val="center"/>
        <w:rPr>
          <w:rFonts w:ascii="Georgia" w:hAnsi="Georgia"/>
          <w:sz w:val="32"/>
          <w:szCs w:val="32"/>
          <w:rtl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  <w:rtl/>
        </w:rPr>
      </w:pPr>
    </w:p>
    <w:p w:rsidR="00160A77" w:rsidRDefault="00160A77" w:rsidP="00160A77">
      <w:pPr>
        <w:autoSpaceDE w:val="0"/>
        <w:autoSpaceDN w:val="0"/>
        <w:adjustRightInd w:val="0"/>
        <w:jc w:val="center"/>
        <w:rPr>
          <w:rFonts w:ascii="Georgia" w:hAnsi="Georgia" w:cs="Georgia"/>
          <w:sz w:val="32"/>
          <w:szCs w:val="32"/>
        </w:rPr>
      </w:pPr>
    </w:p>
    <w:p w:rsidR="00160A77" w:rsidRPr="00BE6A0F" w:rsidRDefault="00160A77" w:rsidP="00160A77">
      <w:pPr>
        <w:autoSpaceDE w:val="0"/>
        <w:autoSpaceDN w:val="0"/>
        <w:adjustRightInd w:val="0"/>
        <w:jc w:val="center"/>
        <w:rPr>
          <w:rFonts w:ascii="David" w:hAnsi="David" w:cs="David"/>
          <w:sz w:val="36"/>
          <w:szCs w:val="36"/>
          <w:rtl/>
        </w:rPr>
      </w:pPr>
      <w:r w:rsidRPr="00BE6A0F">
        <w:rPr>
          <w:rFonts w:ascii="David" w:hAnsi="David" w:cs="David"/>
          <w:sz w:val="36"/>
          <w:szCs w:val="36"/>
          <w:rtl/>
        </w:rPr>
        <w:t>פּראָפֿ' דוד-הירש ראָסקעס</w:t>
      </w:r>
    </w:p>
    <w:p w:rsidR="00160A77" w:rsidRDefault="00160A77" w:rsidP="00160A77">
      <w:pPr>
        <w:rPr>
          <w:rtl/>
        </w:rPr>
      </w:pPr>
      <w:r>
        <w:rPr>
          <w:rtl/>
        </w:rPr>
        <w:br w:type="page"/>
      </w:r>
    </w:p>
    <w:p w:rsidR="009D3493" w:rsidRDefault="009D3493" w:rsidP="009D3493">
      <w:pPr>
        <w:spacing w:line="360" w:lineRule="auto"/>
        <w:jc w:val="center"/>
        <w:rPr>
          <w:rFonts w:ascii="David" w:hAnsi="David" w:cs="David"/>
          <w:rtl/>
        </w:rPr>
      </w:pPr>
      <w:r w:rsidRPr="005D0298">
        <w:rPr>
          <w:rFonts w:ascii="David" w:hAnsi="David" w:cs="David"/>
          <w:rtl/>
        </w:rPr>
        <w:lastRenderedPageBreak/>
        <w:t>די אינטערנאַציאָנאַלע זומער־פּראָגראַם פֿאַר ייִדיש</w:t>
      </w:r>
      <w:r>
        <w:rPr>
          <w:rFonts w:ascii="David" w:hAnsi="David" w:cs="David" w:hint="cs"/>
          <w:rtl/>
        </w:rPr>
        <w:t xml:space="preserve"> </w:t>
      </w:r>
      <w:r w:rsidRPr="005D0298">
        <w:rPr>
          <w:rFonts w:ascii="David" w:hAnsi="David" w:cs="David"/>
          <w:rtl/>
        </w:rPr>
        <w:t>א"נ נעמי פּראַווער קאַדאַר</w:t>
      </w:r>
    </w:p>
    <w:p w:rsidR="009D3493" w:rsidRDefault="009D3493" w:rsidP="009D3493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יולי-אויגוסט  2023                                                                                 </w:t>
      </w:r>
      <w:r w:rsidRPr="005445CC">
        <w:rPr>
          <w:rFonts w:ascii="David" w:hAnsi="David" w:cs="David"/>
          <w:rtl/>
        </w:rPr>
        <w:t>פּראָפֿ' דוד-הירש ראָסקעס</w:t>
      </w:r>
    </w:p>
    <w:p w:rsidR="009D3493" w:rsidRDefault="009D3493" w:rsidP="009D3493">
      <w:pPr>
        <w:bidi/>
        <w:spacing w:line="360" w:lineRule="auto"/>
        <w:rPr>
          <w:rFonts w:ascii="David" w:hAnsi="David" w:cs="David"/>
          <w:rtl/>
        </w:rPr>
      </w:pPr>
    </w:p>
    <w:p w:rsidR="009D3493" w:rsidRDefault="009D3493" w:rsidP="00151DE4">
      <w:pPr>
        <w:spacing w:line="480" w:lineRule="auto"/>
        <w:jc w:val="center"/>
        <w:rPr>
          <w:rFonts w:ascii="David" w:hAnsi="David" w:cs="David"/>
          <w:b/>
          <w:bCs/>
          <w:rtl/>
        </w:rPr>
      </w:pPr>
      <w:r w:rsidRPr="005D0298">
        <w:rPr>
          <w:rFonts w:ascii="David" w:hAnsi="David" w:cs="David"/>
          <w:rtl/>
        </w:rPr>
        <w:t>אַוואַנסירטער סעמינאַר</w:t>
      </w:r>
      <w:r>
        <w:rPr>
          <w:rFonts w:ascii="David" w:hAnsi="David" w:cs="David" w:hint="cs"/>
          <w:rtl/>
        </w:rPr>
        <w:t xml:space="preserve">: </w:t>
      </w:r>
      <w:r w:rsidR="00554A7E" w:rsidRPr="006A755F">
        <w:rPr>
          <w:rFonts w:ascii="David" w:hAnsi="David" w:cs="David"/>
          <w:b/>
          <w:bCs/>
          <w:rtl/>
        </w:rPr>
        <w:t>א</w:t>
      </w:r>
      <w:r>
        <w:rPr>
          <w:rFonts w:ascii="David" w:hAnsi="David" w:cs="David"/>
          <w:b/>
          <w:bCs/>
          <w:rtl/>
        </w:rPr>
        <w:t>ַ</w:t>
      </w:r>
      <w:r w:rsidR="00554A7E" w:rsidRPr="006A755F">
        <w:rPr>
          <w:rFonts w:ascii="David" w:hAnsi="David" w:cs="David"/>
          <w:b/>
          <w:bCs/>
          <w:rtl/>
        </w:rPr>
        <w:t xml:space="preserve"> שנעללויף איבערן יי</w:t>
      </w:r>
      <w:r w:rsidR="00212178">
        <w:rPr>
          <w:rFonts w:ascii="David" w:hAnsi="David" w:cs="David"/>
          <w:b/>
          <w:bCs/>
          <w:rtl/>
        </w:rPr>
        <w:t>ִ</w:t>
      </w:r>
      <w:r w:rsidR="00554A7E" w:rsidRPr="006A755F">
        <w:rPr>
          <w:rFonts w:ascii="David" w:hAnsi="David" w:cs="David"/>
          <w:b/>
          <w:bCs/>
          <w:rtl/>
        </w:rPr>
        <w:t>דישן מא</w:t>
      </w:r>
      <w:r w:rsidR="00212178">
        <w:rPr>
          <w:rFonts w:ascii="David" w:hAnsi="David" w:cs="David"/>
          <w:b/>
          <w:bCs/>
          <w:rtl/>
        </w:rPr>
        <w:t>ָ</w:t>
      </w:r>
      <w:r w:rsidR="00554A7E" w:rsidRPr="006A755F">
        <w:rPr>
          <w:rFonts w:ascii="David" w:hAnsi="David" w:cs="David"/>
          <w:b/>
          <w:bCs/>
          <w:rtl/>
        </w:rPr>
        <w:t>דערניזם</w:t>
      </w:r>
    </w:p>
    <w:p w:rsidR="003F5909" w:rsidRDefault="003F5909" w:rsidP="003F5909">
      <w:pPr>
        <w:bidi/>
        <w:jc w:val="center"/>
        <w:rPr>
          <w:rFonts w:ascii="David" w:hAnsi="David" w:cs="David"/>
          <w:rtl/>
        </w:rPr>
      </w:pPr>
    </w:p>
    <w:p w:rsidR="00473A90" w:rsidRDefault="00473A90" w:rsidP="00473A90">
      <w:pPr>
        <w:bidi/>
        <w:jc w:val="center"/>
        <w:rPr>
          <w:rFonts w:ascii="David" w:hAnsi="David" w:cs="David"/>
          <w:rtl/>
        </w:rPr>
      </w:pPr>
    </w:p>
    <w:p w:rsidR="00653AB0" w:rsidRDefault="00653AB0" w:rsidP="00653AB0">
      <w:pPr>
        <w:bidi/>
        <w:jc w:val="center"/>
        <w:rPr>
          <w:rFonts w:ascii="David" w:hAnsi="David" w:cs="David"/>
          <w:rtl/>
        </w:rPr>
      </w:pPr>
    </w:p>
    <w:p w:rsidR="003F5909" w:rsidRDefault="0009062B" w:rsidP="000E51B2">
      <w:pPr>
        <w:bidi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rtl/>
        </w:rPr>
        <w:t xml:space="preserve">דעם 5טן יולי: </w:t>
      </w:r>
      <w:r w:rsidR="000E51B2">
        <w:rPr>
          <w:rFonts w:ascii="David" w:hAnsi="David" w:cs="David" w:hint="cs"/>
          <w:b/>
          <w:bCs/>
          <w:rtl/>
        </w:rPr>
        <w:t>4</w:t>
      </w:r>
      <w:r w:rsidR="003F5909">
        <w:rPr>
          <w:rFonts w:ascii="David" w:hAnsi="David" w:cs="David"/>
          <w:b/>
          <w:bCs/>
        </w:rPr>
        <w:t>2</w:t>
      </w:r>
      <w:r w:rsidR="003F5909" w:rsidRPr="002129ED">
        <w:rPr>
          <w:rFonts w:ascii="David" w:hAnsi="David" w:cs="David" w:hint="cs"/>
          <w:b/>
          <w:bCs/>
          <w:rtl/>
        </w:rPr>
        <w:t xml:space="preserve"> </w:t>
      </w:r>
      <w:r w:rsidR="003F5909">
        <w:rPr>
          <w:rFonts w:ascii="David" w:hAnsi="David" w:cs="David" w:hint="cs"/>
          <w:b/>
          <w:bCs/>
          <w:rtl/>
        </w:rPr>
        <w:t>יי</w:t>
      </w:r>
      <w:r w:rsidR="003F5909">
        <w:rPr>
          <w:rFonts w:ascii="David" w:hAnsi="David" w:cs="David" w:hint="eastAsia"/>
          <w:b/>
          <w:bCs/>
          <w:rtl/>
        </w:rPr>
        <w:t>ִ</w:t>
      </w:r>
      <w:r w:rsidR="003F5909">
        <w:rPr>
          <w:rFonts w:ascii="David" w:hAnsi="David" w:cs="David" w:hint="cs"/>
          <w:b/>
          <w:bCs/>
          <w:rtl/>
        </w:rPr>
        <w:t xml:space="preserve">דישע </w:t>
      </w:r>
      <w:r w:rsidR="003F5909" w:rsidRPr="002129ED">
        <w:rPr>
          <w:rFonts w:ascii="David" w:hAnsi="David" w:cs="David" w:hint="cs"/>
          <w:b/>
          <w:bCs/>
          <w:rtl/>
        </w:rPr>
        <w:t>מא</w:t>
      </w:r>
      <w:r w:rsidR="003F5909" w:rsidRPr="002129ED">
        <w:rPr>
          <w:rFonts w:ascii="David" w:hAnsi="David" w:cs="David" w:hint="eastAsia"/>
          <w:b/>
          <w:bCs/>
          <w:rtl/>
        </w:rPr>
        <w:t>ָ</w:t>
      </w:r>
      <w:r w:rsidR="003F5909" w:rsidRPr="002129ED">
        <w:rPr>
          <w:rFonts w:ascii="David" w:hAnsi="David" w:cs="David" w:hint="cs"/>
          <w:b/>
          <w:bCs/>
          <w:rtl/>
        </w:rPr>
        <w:t>דערניסטן  זוכן א</w:t>
      </w:r>
      <w:r w:rsidR="00653AB0">
        <w:rPr>
          <w:rFonts w:ascii="David" w:hAnsi="David" w:cs="David" w:hint="eastAsia"/>
          <w:b/>
          <w:bCs/>
          <w:rtl/>
        </w:rPr>
        <w:t>ַ</w:t>
      </w:r>
      <w:r w:rsidR="003F5909" w:rsidRPr="002129ED">
        <w:rPr>
          <w:rFonts w:ascii="David" w:hAnsi="David" w:cs="David" w:hint="cs"/>
          <w:b/>
          <w:bCs/>
          <w:rtl/>
        </w:rPr>
        <w:t xml:space="preserve"> ת</w:t>
      </w:r>
      <w:r w:rsidR="003F5909" w:rsidRPr="002129ED">
        <w:rPr>
          <w:rFonts w:ascii="David" w:hAnsi="David" w:cs="David" w:hint="eastAsia"/>
          <w:b/>
          <w:bCs/>
          <w:rtl/>
        </w:rPr>
        <w:t>ּ</w:t>
      </w:r>
      <w:r w:rsidR="003F5909" w:rsidRPr="002129ED">
        <w:rPr>
          <w:rFonts w:ascii="David" w:hAnsi="David" w:cs="David" w:hint="cs"/>
          <w:b/>
          <w:bCs/>
          <w:rtl/>
        </w:rPr>
        <w:t>יקון</w:t>
      </w:r>
    </w:p>
    <w:p w:rsidR="000E51B2" w:rsidRDefault="000E51B2" w:rsidP="00473A90">
      <w:pPr>
        <w:bidi/>
        <w:spacing w:line="480" w:lineRule="auto"/>
        <w:rPr>
          <w:rFonts w:ascii="David" w:hAnsi="David" w:cs="David"/>
          <w:rtl/>
        </w:rPr>
      </w:pPr>
    </w:p>
    <w:p w:rsidR="003F5909" w:rsidRPr="00210157" w:rsidRDefault="0009062B" w:rsidP="000E51B2">
      <w:pPr>
        <w:bidi/>
        <w:spacing w:line="48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rtl/>
        </w:rPr>
        <w:t xml:space="preserve">דעם 6טן יולי: </w:t>
      </w:r>
      <w:r w:rsidR="00E75ED5">
        <w:rPr>
          <w:rFonts w:ascii="David" w:hAnsi="David" w:cs="David" w:hint="cs"/>
          <w:b/>
          <w:bCs/>
          <w:rtl/>
        </w:rPr>
        <w:t>דער</w:t>
      </w:r>
      <w:r w:rsidR="00E75ED5" w:rsidRPr="00210157">
        <w:rPr>
          <w:rFonts w:ascii="David" w:hAnsi="David" w:cs="David" w:hint="cs"/>
          <w:b/>
          <w:bCs/>
          <w:rtl/>
        </w:rPr>
        <w:t xml:space="preserve"> מא</w:t>
      </w:r>
      <w:r w:rsidR="00E75ED5" w:rsidRPr="00210157">
        <w:rPr>
          <w:rFonts w:ascii="David" w:hAnsi="David" w:cs="David" w:hint="eastAsia"/>
          <w:b/>
          <w:bCs/>
          <w:rtl/>
        </w:rPr>
        <w:t>ָ</w:t>
      </w:r>
      <w:r w:rsidR="00E75ED5" w:rsidRPr="00210157">
        <w:rPr>
          <w:rFonts w:ascii="David" w:hAnsi="David" w:cs="David" w:hint="cs"/>
          <w:b/>
          <w:bCs/>
          <w:rtl/>
        </w:rPr>
        <w:t xml:space="preserve">דערניזם </w:t>
      </w:r>
      <w:r w:rsidR="00E75ED5">
        <w:rPr>
          <w:rFonts w:ascii="David" w:hAnsi="David" w:cs="David" w:hint="cs"/>
          <w:b/>
          <w:bCs/>
          <w:rtl/>
        </w:rPr>
        <w:t xml:space="preserve">און </w:t>
      </w:r>
      <w:r w:rsidR="003F5909" w:rsidRPr="00210157">
        <w:rPr>
          <w:rFonts w:ascii="David" w:hAnsi="David" w:cs="David" w:hint="cs"/>
          <w:b/>
          <w:bCs/>
          <w:rtl/>
        </w:rPr>
        <w:t>די גרויסשטא</w:t>
      </w:r>
      <w:r w:rsidR="003F5909" w:rsidRPr="00210157">
        <w:rPr>
          <w:rFonts w:ascii="David" w:hAnsi="David" w:cs="David" w:hint="eastAsia"/>
          <w:b/>
          <w:bCs/>
          <w:rtl/>
        </w:rPr>
        <w:t>ָ</w:t>
      </w:r>
      <w:r w:rsidR="003F5909" w:rsidRPr="00210157">
        <w:rPr>
          <w:rFonts w:ascii="David" w:hAnsi="David" w:cs="David" w:hint="cs"/>
          <w:b/>
          <w:bCs/>
          <w:rtl/>
        </w:rPr>
        <w:t xml:space="preserve">ט </w:t>
      </w:r>
      <w:r w:rsidR="003F5909">
        <w:rPr>
          <w:rFonts w:ascii="David" w:hAnsi="David" w:cs="David" w:hint="cs"/>
          <w:b/>
          <w:bCs/>
          <w:rtl/>
        </w:rPr>
        <w:t xml:space="preserve"> </w:t>
      </w:r>
    </w:p>
    <w:p w:rsidR="003F5909" w:rsidRDefault="003F5909" w:rsidP="00B73EC6">
      <w:pPr>
        <w:pStyle w:val="WPBodyText"/>
        <w:widowControl/>
        <w:bidi/>
        <w:spacing w:line="240" w:lineRule="auto"/>
        <w:ind w:left="1440"/>
        <w:jc w:val="left"/>
        <w:rPr>
          <w:rFonts w:ascii="Verdana" w:hAnsi="Verdana" w:cs="David"/>
          <w:b/>
          <w:szCs w:val="24"/>
          <w:rtl/>
          <w:lang w:bidi="he-IL"/>
        </w:rPr>
      </w:pPr>
      <w:r w:rsidRPr="003A43FB">
        <w:rPr>
          <w:rFonts w:ascii="Verdana" w:hAnsi="Verdana" w:cs="David" w:hint="cs"/>
          <w:bCs/>
          <w:szCs w:val="24"/>
          <w:rtl/>
          <w:lang w:bidi="he-IL"/>
        </w:rPr>
        <w:t>יהוא</w:t>
      </w:r>
      <w:r w:rsidRPr="003A43FB">
        <w:rPr>
          <w:rFonts w:ascii="Verdana" w:hAnsi="Verdana" w:cs="David" w:hint="eastAsia"/>
          <w:bCs/>
          <w:szCs w:val="24"/>
          <w:rtl/>
          <w:lang w:bidi="he-IL"/>
        </w:rPr>
        <w:t>ָ</w:t>
      </w:r>
      <w:r w:rsidRPr="003A43FB">
        <w:rPr>
          <w:rFonts w:ascii="Verdana" w:hAnsi="Verdana" w:cs="David" w:hint="cs"/>
          <w:bCs/>
          <w:szCs w:val="24"/>
          <w:rtl/>
          <w:lang w:bidi="he-IL"/>
        </w:rPr>
        <w:t>ש</w:t>
      </w:r>
      <w:r w:rsidR="00B73EC6" w:rsidRPr="00B73EC6">
        <w:rPr>
          <w:rFonts w:ascii="David" w:hAnsi="David" w:cs="David"/>
          <w:szCs w:val="24"/>
          <w:rtl/>
        </w:rPr>
        <w:t>–</w:t>
      </w:r>
      <w:r>
        <w:rPr>
          <w:rFonts w:ascii="Verdana" w:hAnsi="Verdana" w:cs="David" w:hint="cs"/>
          <w:b/>
          <w:szCs w:val="24"/>
          <w:rtl/>
          <w:lang w:bidi="he-IL"/>
        </w:rPr>
        <w:t xml:space="preserve"> א</w:t>
      </w:r>
      <w:r w:rsidR="00B73EC6">
        <w:rPr>
          <w:rFonts w:ascii="Verdana" w:hAnsi="Verdana" w:cs="David" w:hint="eastAsia"/>
          <w:b/>
          <w:szCs w:val="24"/>
          <w:rtl/>
          <w:lang w:bidi="he-IL"/>
        </w:rPr>
        <w:t>ַ</w:t>
      </w:r>
      <w:r>
        <w:rPr>
          <w:rFonts w:ascii="Verdana" w:hAnsi="Verdana" w:cs="David" w:hint="cs"/>
          <w:b/>
          <w:szCs w:val="24"/>
          <w:rtl/>
          <w:lang w:bidi="he-IL"/>
        </w:rPr>
        <w:t xml:space="preserve"> </w:t>
      </w:r>
      <w:r w:rsidRPr="00BC3A80">
        <w:rPr>
          <w:rFonts w:ascii="Verdana" w:hAnsi="Verdana" w:cs="David" w:hint="cs"/>
          <w:b/>
          <w:szCs w:val="24"/>
          <w:rtl/>
          <w:lang w:bidi="he-IL"/>
        </w:rPr>
        <w:t>פֿאָ</w:t>
      </w:r>
      <w:r>
        <w:rPr>
          <w:rFonts w:ascii="Verdana" w:hAnsi="Verdana" w:cs="David" w:hint="cs"/>
          <w:b/>
          <w:szCs w:val="24"/>
          <w:rtl/>
          <w:lang w:bidi="he-IL"/>
        </w:rPr>
        <w:t>לקס-מ</w:t>
      </w:r>
      <w:r w:rsidRPr="00580B05">
        <w:rPr>
          <w:rFonts w:cs="David"/>
          <w:szCs w:val="24"/>
          <w:rtl/>
          <w:lang w:bidi="he-IL"/>
        </w:rPr>
        <w:t>אָ</w:t>
      </w:r>
      <w:r>
        <w:rPr>
          <w:rFonts w:ascii="Verdana" w:hAnsi="Verdana" w:cs="David" w:hint="cs"/>
          <w:b/>
          <w:szCs w:val="24"/>
          <w:rtl/>
          <w:lang w:bidi="he-IL"/>
        </w:rPr>
        <w:t>טיוו (1912), מ. בא</w:t>
      </w:r>
      <w:r w:rsidR="00653AB0">
        <w:rPr>
          <w:rFonts w:ascii="Verdana" w:hAnsi="Verdana" w:cs="David" w:hint="eastAsia"/>
          <w:b/>
          <w:szCs w:val="24"/>
          <w:rtl/>
          <w:lang w:bidi="he-IL"/>
        </w:rPr>
        <w:t>ַ</w:t>
      </w:r>
      <w:r>
        <w:rPr>
          <w:rFonts w:ascii="Verdana" w:hAnsi="Verdana" w:cs="David" w:hint="cs"/>
          <w:b/>
          <w:szCs w:val="24"/>
          <w:rtl/>
          <w:lang w:bidi="he-IL"/>
        </w:rPr>
        <w:t xml:space="preserve">סין, </w:t>
      </w:r>
      <w:r w:rsidRPr="00BC3A80">
        <w:rPr>
          <w:rFonts w:ascii="Verdana" w:hAnsi="Verdana" w:cs="David" w:hint="cs"/>
          <w:b/>
          <w:i/>
          <w:iCs/>
          <w:szCs w:val="24"/>
          <w:rtl/>
          <w:lang w:bidi="he-IL"/>
        </w:rPr>
        <w:t>500 יא</w:t>
      </w:r>
      <w:r w:rsidR="005C4EA8">
        <w:rPr>
          <w:rFonts w:ascii="Verdana" w:hAnsi="Verdana" w:cs="David" w:hint="eastAsia"/>
          <w:b/>
          <w:i/>
          <w:iCs/>
          <w:szCs w:val="24"/>
          <w:rtl/>
          <w:lang w:bidi="he-IL"/>
        </w:rPr>
        <w:t>ָ</w:t>
      </w:r>
      <w:r w:rsidRPr="00BC3A80">
        <w:rPr>
          <w:rFonts w:ascii="Verdana" w:hAnsi="Verdana" w:cs="David" w:hint="cs"/>
          <w:b/>
          <w:i/>
          <w:iCs/>
          <w:szCs w:val="24"/>
          <w:rtl/>
          <w:lang w:bidi="he-IL"/>
        </w:rPr>
        <w:t>הר אידישע פ</w:t>
      </w:r>
      <w:r>
        <w:rPr>
          <w:rFonts w:ascii="Verdana" w:hAnsi="Verdana" w:cs="David" w:hint="eastAsia"/>
          <w:b/>
          <w:i/>
          <w:iCs/>
          <w:szCs w:val="24"/>
          <w:rtl/>
          <w:lang w:bidi="he-IL"/>
        </w:rPr>
        <w:t>ּ</w:t>
      </w:r>
      <w:r w:rsidRPr="00BC3A80">
        <w:rPr>
          <w:rFonts w:ascii="Verdana" w:hAnsi="Verdana" w:cs="David" w:hint="cs"/>
          <w:b/>
          <w:i/>
          <w:iCs/>
          <w:szCs w:val="24"/>
          <w:rtl/>
          <w:lang w:bidi="he-IL"/>
        </w:rPr>
        <w:t>א</w:t>
      </w:r>
      <w:r w:rsidR="005C4EA8">
        <w:rPr>
          <w:rFonts w:ascii="Verdana" w:hAnsi="Verdana" w:cs="David" w:hint="eastAsia"/>
          <w:b/>
          <w:i/>
          <w:iCs/>
          <w:szCs w:val="24"/>
          <w:rtl/>
          <w:lang w:bidi="he-IL"/>
        </w:rPr>
        <w:t>ָ</w:t>
      </w:r>
      <w:r w:rsidRPr="00BC3A80">
        <w:rPr>
          <w:rFonts w:ascii="Verdana" w:hAnsi="Verdana" w:cs="David" w:hint="cs"/>
          <w:b/>
          <w:i/>
          <w:iCs/>
          <w:szCs w:val="24"/>
          <w:rtl/>
          <w:lang w:bidi="he-IL"/>
        </w:rPr>
        <w:t>עזיע</w:t>
      </w:r>
      <w:r>
        <w:rPr>
          <w:rFonts w:ascii="Verdana" w:hAnsi="Verdana" w:cs="David" w:hint="cs"/>
          <w:b/>
          <w:szCs w:val="24"/>
          <w:rtl/>
          <w:lang w:bidi="he-IL"/>
        </w:rPr>
        <w:t>, ב' 2, זז, 53-54. ברא</w:t>
      </w:r>
      <w:r>
        <w:rPr>
          <w:rFonts w:ascii="Verdana" w:hAnsi="Verdana" w:cs="David" w:hint="eastAsia"/>
          <w:b/>
          <w:szCs w:val="24"/>
          <w:rtl/>
          <w:lang w:bidi="he-IL"/>
        </w:rPr>
        <w:t>ָ</w:t>
      </w:r>
      <w:r>
        <w:rPr>
          <w:rFonts w:ascii="Verdana" w:hAnsi="Verdana" w:cs="David" w:hint="cs"/>
          <w:b/>
          <w:szCs w:val="24"/>
          <w:rtl/>
          <w:lang w:bidi="he-IL"/>
        </w:rPr>
        <w:t xml:space="preserve">דוויי (1919), </w:t>
      </w:r>
      <w:r w:rsidRPr="008C51B8">
        <w:rPr>
          <w:rFonts w:ascii="Verdana" w:hAnsi="Verdana" w:cs="David" w:hint="cs"/>
          <w:b/>
          <w:i/>
          <w:iCs/>
          <w:szCs w:val="24"/>
          <w:rtl/>
          <w:lang w:bidi="he-IL"/>
        </w:rPr>
        <w:t>אין געוועב</w:t>
      </w:r>
      <w:r w:rsidRPr="00D77D64">
        <w:rPr>
          <w:rFonts w:ascii="Verdana" w:hAnsi="Verdana" w:cs="David" w:hint="cs"/>
          <w:b/>
          <w:szCs w:val="24"/>
          <w:rtl/>
          <w:lang w:bidi="he-IL"/>
        </w:rPr>
        <w:t xml:space="preserve"> </w:t>
      </w:r>
      <w:r w:rsidR="00F15A06" w:rsidRPr="00D77D64">
        <w:rPr>
          <w:rFonts w:ascii="Verdana" w:hAnsi="Verdana" w:cs="David" w:hint="cs"/>
          <w:b/>
          <w:szCs w:val="24"/>
          <w:rtl/>
          <w:lang w:bidi="he-IL"/>
        </w:rPr>
        <w:t xml:space="preserve">ב' </w:t>
      </w:r>
      <w:r w:rsidR="00F15A06">
        <w:rPr>
          <w:rFonts w:ascii="Verdana" w:hAnsi="Verdana" w:cs="David" w:hint="cs"/>
          <w:b/>
          <w:szCs w:val="24"/>
          <w:rtl/>
          <w:lang w:bidi="he-IL"/>
        </w:rPr>
        <w:t>2</w:t>
      </w:r>
      <w:r w:rsidR="00F15A06">
        <w:rPr>
          <w:rFonts w:ascii="Verdana" w:hAnsi="Verdana" w:cs="David"/>
          <w:b/>
          <w:szCs w:val="24"/>
          <w:lang w:bidi="he-IL"/>
        </w:rPr>
        <w:t xml:space="preserve"> </w:t>
      </w:r>
      <w:r w:rsidRPr="00D77D64">
        <w:rPr>
          <w:rFonts w:ascii="Verdana" w:hAnsi="Verdana" w:cs="David" w:hint="cs"/>
          <w:b/>
          <w:szCs w:val="24"/>
          <w:rtl/>
          <w:lang w:bidi="he-IL"/>
        </w:rPr>
        <w:t>(נ"י 19</w:t>
      </w:r>
      <w:r>
        <w:rPr>
          <w:rFonts w:ascii="Verdana" w:hAnsi="Verdana" w:cs="David" w:hint="cs"/>
          <w:b/>
          <w:szCs w:val="24"/>
          <w:rtl/>
          <w:lang w:bidi="he-IL"/>
        </w:rPr>
        <w:t>21</w:t>
      </w:r>
      <w:r w:rsidR="00F15A06">
        <w:rPr>
          <w:rFonts w:ascii="Verdana" w:hAnsi="Verdana" w:cs="David" w:hint="cs"/>
          <w:b/>
          <w:szCs w:val="24"/>
          <w:rtl/>
          <w:lang w:bidi="he-IL"/>
        </w:rPr>
        <w:t>), זז'</w:t>
      </w:r>
      <w:r>
        <w:rPr>
          <w:rFonts w:ascii="Verdana" w:hAnsi="Verdana" w:cs="David" w:hint="cs"/>
          <w:b/>
          <w:szCs w:val="24"/>
          <w:rtl/>
          <w:lang w:bidi="he-IL"/>
        </w:rPr>
        <w:t xml:space="preserve"> 58 - 59.</w:t>
      </w:r>
    </w:p>
    <w:p w:rsidR="003F5909" w:rsidRDefault="003F5909" w:rsidP="003F5909">
      <w:pPr>
        <w:bidi/>
        <w:ind w:left="1440"/>
        <w:jc w:val="both"/>
        <w:rPr>
          <w:rFonts w:ascii="Arial" w:hAnsi="Arial" w:cs="David"/>
          <w:b/>
          <w:bCs/>
          <w:rtl/>
        </w:rPr>
      </w:pPr>
    </w:p>
    <w:p w:rsidR="003F5909" w:rsidRDefault="003F5909" w:rsidP="00653AB0">
      <w:pPr>
        <w:bidi/>
        <w:ind w:left="1440"/>
        <w:jc w:val="both"/>
        <w:rPr>
          <w:rFonts w:ascii="Verdana" w:hAnsi="Verdana" w:cs="David"/>
          <w:b/>
          <w:rtl/>
        </w:rPr>
      </w:pPr>
      <w:r w:rsidRPr="003A43FB">
        <w:rPr>
          <w:rFonts w:ascii="Arial" w:hAnsi="Arial" w:cs="David" w:hint="cs"/>
          <w:b/>
          <w:bCs/>
          <w:rtl/>
        </w:rPr>
        <w:t>דוד הא</w:t>
      </w:r>
      <w:r w:rsidRPr="003A43FB">
        <w:rPr>
          <w:rFonts w:ascii="Arial" w:hAnsi="Arial" w:cs="David" w:hint="eastAsia"/>
          <w:b/>
          <w:bCs/>
          <w:rtl/>
        </w:rPr>
        <w:t>ָ</w:t>
      </w:r>
      <w:r w:rsidRPr="003A43FB">
        <w:rPr>
          <w:rFonts w:ascii="Courier New" w:hAnsi="Courier New" w:cs="David" w:hint="cs"/>
          <w:b/>
          <w:bCs/>
          <w:rtl/>
        </w:rPr>
        <w:t>פֿ</w:t>
      </w:r>
      <w:r w:rsidRPr="003A43FB">
        <w:rPr>
          <w:rFonts w:ascii="Arial" w:hAnsi="Arial" w:cs="David" w:hint="cs"/>
          <w:b/>
          <w:bCs/>
          <w:rtl/>
        </w:rPr>
        <w:t>שטיין</w:t>
      </w:r>
      <w:r w:rsidR="00B73EC6">
        <w:rPr>
          <w:rFonts w:ascii="Arial" w:hAnsi="Arial" w:cs="David" w:hint="cs"/>
          <w:rtl/>
        </w:rPr>
        <w:t xml:space="preserve"> </w:t>
      </w:r>
      <w:r w:rsidR="00B73EC6" w:rsidRPr="00B73EC6">
        <w:rPr>
          <w:rFonts w:ascii="David" w:hAnsi="David" w:cs="David"/>
          <w:rtl/>
        </w:rPr>
        <w:t>–</w:t>
      </w:r>
      <w:r w:rsidR="00B73EC6">
        <w:rPr>
          <w:rFonts w:ascii="David" w:hAnsi="David" w:cs="David" w:hint="cs"/>
          <w:rtl/>
        </w:rPr>
        <w:t xml:space="preserve"> </w:t>
      </w:r>
      <w:r w:rsidRPr="002F67EB">
        <w:rPr>
          <w:rFonts w:ascii="Arial" w:hAnsi="Arial" w:cs="David"/>
          <w:rtl/>
        </w:rPr>
        <w:t>אין װינטער-</w:t>
      </w:r>
      <w:r w:rsidRPr="002F67EB">
        <w:rPr>
          <w:rFonts w:ascii="Arial" w:hAnsi="Arial" w:cs="David" w:hint="cs"/>
          <w:rtl/>
        </w:rPr>
        <w:t>פֿאַ</w:t>
      </w:r>
      <w:r>
        <w:rPr>
          <w:rFonts w:ascii="Arial" w:hAnsi="Arial" w:cs="David" w:hint="cs"/>
          <w:rtl/>
        </w:rPr>
        <w:t>רנא</w:t>
      </w:r>
      <w:r>
        <w:rPr>
          <w:rFonts w:ascii="Arial" w:hAnsi="Arial" w:cs="David" w:hint="eastAsia"/>
          <w:rtl/>
        </w:rPr>
        <w:t>ַ</w:t>
      </w:r>
      <w:r>
        <w:rPr>
          <w:rFonts w:ascii="Arial" w:hAnsi="Arial" w:cs="David" w:hint="cs"/>
          <w:rtl/>
        </w:rPr>
        <w:t>כטן (1912</w:t>
      </w:r>
      <w:r w:rsidR="00653AB0">
        <w:rPr>
          <w:rFonts w:ascii="Arial" w:hAnsi="Arial" w:cs="David" w:hint="cs"/>
          <w:rtl/>
        </w:rPr>
        <w:t>/</w:t>
      </w:r>
      <w:r>
        <w:rPr>
          <w:rFonts w:ascii="Arial" w:hAnsi="Arial" w:cs="David" w:hint="cs"/>
        </w:rPr>
        <w:t xml:space="preserve"> </w:t>
      </w:r>
      <w:r>
        <w:rPr>
          <w:rFonts w:ascii="Arial" w:hAnsi="Arial" w:cs="David" w:hint="cs"/>
          <w:rtl/>
        </w:rPr>
        <w:t xml:space="preserve">1919), </w:t>
      </w:r>
      <w:r w:rsidRPr="00D77D64">
        <w:rPr>
          <w:rFonts w:ascii="Verdana" w:hAnsi="Verdana" w:cs="David" w:hint="cs"/>
          <w:b/>
          <w:rtl/>
        </w:rPr>
        <w:t>שטא</w:t>
      </w:r>
      <w:r>
        <w:rPr>
          <w:rFonts w:ascii="Verdana" w:hAnsi="Verdana" w:cs="David" w:hint="cs"/>
          <w:b/>
          <w:rtl/>
        </w:rPr>
        <w:t xml:space="preserve">ָט! (1919), </w:t>
      </w:r>
      <w:r w:rsidRPr="009F18C0">
        <w:rPr>
          <w:rFonts w:ascii="Arial" w:hAnsi="Arial" w:cs="David" w:hint="cs"/>
          <w:i/>
          <w:iCs/>
          <w:rtl/>
        </w:rPr>
        <w:t>אַ</w:t>
      </w:r>
      <w:r w:rsidRPr="009F18C0">
        <w:rPr>
          <w:rFonts w:ascii="Arial" w:hAnsi="Arial" w:cs="David"/>
          <w:i/>
          <w:iCs/>
          <w:rtl/>
        </w:rPr>
        <w:t xml:space="preserve"> </w:t>
      </w:r>
      <w:r w:rsidRPr="009F18C0">
        <w:rPr>
          <w:rFonts w:ascii="Arial" w:hAnsi="Arial" w:cs="David" w:hint="eastAsia"/>
          <w:i/>
          <w:iCs/>
          <w:rtl/>
        </w:rPr>
        <w:t>ש</w:t>
      </w:r>
      <w:r w:rsidRPr="009F18C0">
        <w:rPr>
          <w:rFonts w:ascii="Arial" w:hAnsi="Arial" w:cs="David" w:hint="cs"/>
          <w:i/>
          <w:iCs/>
          <w:rtl/>
        </w:rPr>
        <w:t>פּ</w:t>
      </w:r>
      <w:r w:rsidRPr="009F18C0">
        <w:rPr>
          <w:rFonts w:ascii="Arial" w:hAnsi="Arial" w:cs="David" w:hint="eastAsia"/>
          <w:i/>
          <w:iCs/>
          <w:rtl/>
        </w:rPr>
        <w:t>יגל</w:t>
      </w:r>
      <w:r w:rsidRPr="009F18C0">
        <w:rPr>
          <w:rFonts w:ascii="Arial" w:hAnsi="Arial" w:cs="David"/>
          <w:i/>
          <w:iCs/>
          <w:rtl/>
        </w:rPr>
        <w:t xml:space="preserve"> אויף </w:t>
      </w:r>
      <w:r w:rsidRPr="009F18C0">
        <w:rPr>
          <w:rFonts w:ascii="Arial" w:hAnsi="Arial" w:cs="David" w:hint="cs"/>
          <w:i/>
          <w:iCs/>
          <w:rtl/>
        </w:rPr>
        <w:t>אַ</w:t>
      </w:r>
      <w:r w:rsidRPr="009F18C0">
        <w:rPr>
          <w:rFonts w:ascii="Arial" w:hAnsi="Arial" w:cs="David"/>
          <w:i/>
          <w:iCs/>
          <w:rtl/>
        </w:rPr>
        <w:t xml:space="preserve"> שטײן</w:t>
      </w:r>
      <w:r>
        <w:rPr>
          <w:rFonts w:ascii="Arial" w:hAnsi="Arial" w:cs="David" w:hint="cs"/>
          <w:rtl/>
        </w:rPr>
        <w:t>, זז' 225-</w:t>
      </w:r>
      <w:r>
        <w:rPr>
          <w:rFonts w:ascii="Arial" w:hAnsi="Arial" w:cs="David" w:hint="cs"/>
        </w:rPr>
        <w:t xml:space="preserve"> </w:t>
      </w:r>
      <w:r>
        <w:rPr>
          <w:rFonts w:ascii="Arial" w:hAnsi="Arial" w:cs="David" w:hint="cs"/>
          <w:rtl/>
        </w:rPr>
        <w:t xml:space="preserve">228, </w:t>
      </w:r>
      <w:r>
        <w:rPr>
          <w:rFonts w:ascii="Verdana" w:hAnsi="Verdana" w:cs="David" w:hint="cs"/>
          <w:b/>
          <w:rtl/>
        </w:rPr>
        <w:t>235- 237.</w:t>
      </w:r>
    </w:p>
    <w:p w:rsidR="003F5909" w:rsidRDefault="003F5909" w:rsidP="003F5909">
      <w:pPr>
        <w:bidi/>
        <w:ind w:left="1440"/>
        <w:jc w:val="both"/>
        <w:rPr>
          <w:rFonts w:ascii="Verdana" w:hAnsi="Verdana" w:cs="David"/>
          <w:b/>
          <w:rtl/>
        </w:rPr>
      </w:pPr>
    </w:p>
    <w:p w:rsidR="00F15A06" w:rsidRDefault="003F5909" w:rsidP="00B73EC6">
      <w:pPr>
        <w:bidi/>
        <w:ind w:left="1440"/>
        <w:rPr>
          <w:rFonts w:ascii="Arial" w:hAnsi="Arial" w:cs="David"/>
          <w:rtl/>
        </w:rPr>
      </w:pPr>
      <w:r w:rsidRPr="0036606D">
        <w:rPr>
          <w:rFonts w:ascii="Arial" w:hAnsi="Arial" w:cs="David"/>
          <w:b/>
          <w:bCs/>
          <w:rtl/>
        </w:rPr>
        <w:t>ה. לייוויק</w:t>
      </w:r>
      <w:r w:rsidR="00B73EC6">
        <w:rPr>
          <w:rFonts w:ascii="Arial" w:hAnsi="Arial" w:cs="David" w:hint="cs"/>
          <w:b/>
          <w:bCs/>
          <w:rtl/>
        </w:rPr>
        <w:t xml:space="preserve"> </w:t>
      </w:r>
      <w:r w:rsidR="00B73EC6" w:rsidRPr="00B73EC6">
        <w:rPr>
          <w:rFonts w:ascii="David" w:hAnsi="David" w:cs="David"/>
          <w:rtl/>
        </w:rPr>
        <w:t>–</w:t>
      </w:r>
      <w:r>
        <w:rPr>
          <w:rFonts w:ascii="Arial" w:hAnsi="Arial" w:cs="David" w:hint="cs"/>
          <w:b/>
          <w:bCs/>
          <w:rtl/>
        </w:rPr>
        <w:t xml:space="preserve"> </w:t>
      </w:r>
      <w:r w:rsidRPr="0036606D">
        <w:rPr>
          <w:rFonts w:ascii="Arial" w:hAnsi="Arial" w:cs="David"/>
          <w:rtl/>
        </w:rPr>
        <w:t>ערגעץ וו</w:t>
      </w:r>
      <w:r w:rsidRPr="00845202">
        <w:rPr>
          <w:rFonts w:ascii="Arial" w:hAnsi="Arial" w:cs="David" w:hint="eastAsia"/>
          <w:sz w:val="28"/>
          <w:rtl/>
        </w:rPr>
        <w:t>ײַ</w:t>
      </w:r>
      <w:r w:rsidRPr="0036606D">
        <w:rPr>
          <w:rFonts w:ascii="Arial" w:hAnsi="Arial" w:cs="David"/>
          <w:rtl/>
        </w:rPr>
        <w:t xml:space="preserve">ט </w:t>
      </w:r>
      <w:r>
        <w:rPr>
          <w:rFonts w:ascii="Arial" w:hAnsi="Arial" w:cs="David" w:hint="cs"/>
          <w:rtl/>
        </w:rPr>
        <w:t>(1914)</w:t>
      </w:r>
      <w:r w:rsidRPr="0036606D">
        <w:rPr>
          <w:rFonts w:ascii="Arial" w:hAnsi="Arial" w:cs="David"/>
          <w:rtl/>
        </w:rPr>
        <w:t>, איבער די שלאָ</w:t>
      </w:r>
      <w:r w:rsidRPr="0009062B">
        <w:rPr>
          <w:rFonts w:ascii="Arial" w:hAnsi="Arial" w:cs="David" w:hint="cs"/>
          <w:rtl/>
        </w:rPr>
        <w:t>פֿ</w:t>
      </w:r>
      <w:r w:rsidRPr="0036606D">
        <w:rPr>
          <w:rFonts w:ascii="Arial" w:hAnsi="Arial" w:cs="David"/>
          <w:rtl/>
        </w:rPr>
        <w:t>נדיקע אויגן</w:t>
      </w:r>
      <w:r>
        <w:rPr>
          <w:rFonts w:ascii="Arial" w:hAnsi="Arial" w:cs="David" w:hint="cs"/>
          <w:rtl/>
        </w:rPr>
        <w:t xml:space="preserve"> (1921); </w:t>
      </w:r>
    </w:p>
    <w:p w:rsidR="003F5909" w:rsidRDefault="003F5909" w:rsidP="00F15A06">
      <w:pPr>
        <w:bidi/>
        <w:ind w:left="1440"/>
        <w:rPr>
          <w:rFonts w:ascii="Arial" w:hAnsi="Arial" w:cs="David"/>
          <w:rtl/>
        </w:rPr>
      </w:pPr>
      <w:r w:rsidRPr="00FD3041">
        <w:rPr>
          <w:rFonts w:ascii="Arial" w:hAnsi="Arial" w:cs="David"/>
          <w:rtl/>
        </w:rPr>
        <w:t xml:space="preserve">די—אָן טראַדיציע, </w:t>
      </w:r>
      <w:r w:rsidRPr="00FD3041">
        <w:rPr>
          <w:rFonts w:ascii="Arial" w:hAnsi="Arial" w:cs="David"/>
          <w:i/>
          <w:iCs/>
          <w:rtl/>
        </w:rPr>
        <w:t>דער אינזעל</w:t>
      </w:r>
      <w:r w:rsidRPr="00FD3041">
        <w:rPr>
          <w:rFonts w:ascii="Arial" w:hAnsi="Arial" w:cs="David"/>
          <w:rtl/>
        </w:rPr>
        <w:t xml:space="preserve"> (1918), זז' 12- 19.</w:t>
      </w:r>
    </w:p>
    <w:p w:rsidR="003F5909" w:rsidRPr="00E75ED5" w:rsidRDefault="003F5909" w:rsidP="003F5909">
      <w:pPr>
        <w:bidi/>
        <w:ind w:left="1440"/>
        <w:rPr>
          <w:rFonts w:asciiTheme="minorBidi" w:hAnsiTheme="minorBidi" w:cstheme="minorBidi"/>
          <w:sz w:val="22"/>
          <w:szCs w:val="22"/>
        </w:rPr>
      </w:pPr>
    </w:p>
    <w:p w:rsidR="00042C26" w:rsidRPr="00B73EC6" w:rsidRDefault="00042C26" w:rsidP="00042C26">
      <w:pPr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G. M. Hyde, “The Poetry of the City,” in </w:t>
      </w:r>
      <w:r w:rsidRPr="00B73EC6">
        <w:rPr>
          <w:rFonts w:ascii="David" w:hAnsi="David" w:cs="David"/>
          <w:i/>
          <w:iCs/>
        </w:rPr>
        <w:t>Modernism: 1890-1930</w:t>
      </w:r>
      <w:r w:rsidRPr="00B73EC6">
        <w:rPr>
          <w:rFonts w:ascii="David" w:hAnsi="David" w:cs="David"/>
        </w:rPr>
        <w:t xml:space="preserve">, </w:t>
      </w:r>
      <w:proofErr w:type="spellStart"/>
      <w:proofErr w:type="gramStart"/>
      <w:r w:rsidRPr="00B73EC6">
        <w:rPr>
          <w:rFonts w:ascii="David" w:hAnsi="David" w:cs="David"/>
        </w:rPr>
        <w:t>ed</w:t>
      </w:r>
      <w:proofErr w:type="spellEnd"/>
      <w:proofErr w:type="gramEnd"/>
      <w:r w:rsidRPr="00B73EC6">
        <w:rPr>
          <w:rFonts w:ascii="David" w:hAnsi="David" w:cs="David"/>
          <w:rtl/>
        </w:rPr>
        <w:t>.</w:t>
      </w:r>
    </w:p>
    <w:p w:rsidR="00042C26" w:rsidRPr="00B73EC6" w:rsidRDefault="00042C26" w:rsidP="00042C26">
      <w:pPr>
        <w:rPr>
          <w:rFonts w:ascii="David" w:hAnsi="David" w:cs="David"/>
          <w:rtl/>
        </w:rPr>
      </w:pPr>
      <w:r w:rsidRPr="00B73EC6">
        <w:rPr>
          <w:rFonts w:ascii="David" w:hAnsi="David" w:cs="David"/>
        </w:rPr>
        <w:t>Malcolm Bradbury &amp; James McFarlane (Penguin, 1976), pp. 337-48</w:t>
      </w:r>
      <w:r w:rsidRPr="00B73EC6">
        <w:rPr>
          <w:rFonts w:ascii="David" w:hAnsi="David" w:cs="David"/>
          <w:rtl/>
        </w:rPr>
        <w:t>.</w:t>
      </w:r>
    </w:p>
    <w:p w:rsidR="00BC1561" w:rsidRPr="00B73EC6" w:rsidRDefault="00BC1561" w:rsidP="00042C26">
      <w:pPr>
        <w:rPr>
          <w:rFonts w:ascii="David" w:hAnsi="David" w:cs="David"/>
        </w:rPr>
      </w:pPr>
    </w:p>
    <w:p w:rsidR="0009062B" w:rsidRPr="00B73EC6" w:rsidRDefault="003F5909" w:rsidP="00473A90">
      <w:pPr>
        <w:bidi/>
        <w:spacing w:line="480" w:lineRule="auto"/>
        <w:rPr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 xml:space="preserve">דעם 9טן יולי: </w:t>
      </w:r>
      <w:r w:rsidR="0009062B" w:rsidRPr="00B73EC6">
        <w:rPr>
          <w:rFonts w:ascii="David" w:hAnsi="David" w:cs="David"/>
          <w:b/>
          <w:bCs/>
          <w:rtl/>
        </w:rPr>
        <w:t xml:space="preserve">פּרץ, דער </w:t>
      </w:r>
      <w:r w:rsidR="005C4EA8" w:rsidRPr="00B73EC6">
        <w:rPr>
          <w:rFonts w:ascii="David" w:hAnsi="David" w:cs="David"/>
          <w:b/>
          <w:bCs/>
          <w:rtl/>
        </w:rPr>
        <w:t>פֿ</w:t>
      </w:r>
      <w:r w:rsidR="0009062B" w:rsidRPr="00B73EC6">
        <w:rPr>
          <w:rFonts w:ascii="David" w:hAnsi="David" w:cs="David"/>
          <w:b/>
          <w:bCs/>
          <w:rtl/>
        </w:rPr>
        <w:t>אָרגייער</w:t>
      </w:r>
    </w:p>
    <w:p w:rsidR="0009062B" w:rsidRPr="00B73EC6" w:rsidRDefault="0009062B" w:rsidP="00FF4A84">
      <w:pPr>
        <w:bidi/>
        <w:spacing w:line="276" w:lineRule="auto"/>
        <w:ind w:left="720"/>
        <w:rPr>
          <w:rFonts w:ascii="David" w:hAnsi="David" w:cs="David"/>
          <w:rtl/>
        </w:rPr>
      </w:pPr>
      <w:r w:rsidRPr="00B73EC6">
        <w:rPr>
          <w:rFonts w:ascii="David" w:hAnsi="David" w:cs="David"/>
          <w:b/>
          <w:bCs/>
          <w:rtl/>
        </w:rPr>
        <w:t>י.ל. פרץ</w:t>
      </w:r>
      <w:r w:rsidR="00B73EC6">
        <w:rPr>
          <w:rFonts w:ascii="David" w:hAnsi="David" w:cs="David" w:hint="cs"/>
          <w:b/>
          <w:bCs/>
          <w:rtl/>
        </w:rPr>
        <w:t xml:space="preserve"> </w:t>
      </w:r>
      <w:r w:rsidRPr="00B73EC6">
        <w:rPr>
          <w:rFonts w:ascii="David" w:hAnsi="David" w:cs="David"/>
          <w:rtl/>
        </w:rPr>
        <w:t xml:space="preserve">–  </w:t>
      </w:r>
      <w:r w:rsidRPr="00B73EC6">
        <w:rPr>
          <w:rFonts w:ascii="David" w:hAnsi="David" w:cs="David"/>
          <w:i/>
          <w:iCs/>
          <w:rtl/>
        </w:rPr>
        <w:t>בײַ נאַכט אוי</w:t>
      </w:r>
      <w:r w:rsidR="005C4EA8" w:rsidRPr="00B73EC6">
        <w:rPr>
          <w:rFonts w:ascii="David" w:hAnsi="David" w:cs="David"/>
          <w:i/>
          <w:iCs/>
          <w:rtl/>
        </w:rPr>
        <w:t>פֿ</w:t>
      </w:r>
      <w:r w:rsidRPr="00B73EC6">
        <w:rPr>
          <w:rFonts w:ascii="David" w:hAnsi="David" w:cs="David"/>
          <w:i/>
          <w:iCs/>
          <w:rtl/>
        </w:rPr>
        <w:t>ן אַלטן מאַרק</w:t>
      </w:r>
      <w:r w:rsidRPr="00B73EC6">
        <w:rPr>
          <w:rFonts w:ascii="David" w:hAnsi="David" w:cs="David"/>
          <w:rtl/>
        </w:rPr>
        <w:t xml:space="preserve"> (</w:t>
      </w:r>
      <w:r w:rsidR="00FF4A84">
        <w:rPr>
          <w:rFonts w:ascii="David" w:hAnsi="David" w:cs="David" w:hint="cs"/>
          <w:rtl/>
        </w:rPr>
        <w:t>1910-1907; 1921</w:t>
      </w:r>
      <w:r w:rsidRPr="00B73EC6">
        <w:rPr>
          <w:rFonts w:ascii="David" w:hAnsi="David" w:cs="David"/>
          <w:rtl/>
        </w:rPr>
        <w:t xml:space="preserve">), ערשטער אַקט, </w:t>
      </w:r>
      <w:r w:rsidR="005C4EA8" w:rsidRPr="00B73EC6">
        <w:rPr>
          <w:rFonts w:ascii="David" w:hAnsi="David" w:cs="David"/>
          <w:rtl/>
        </w:rPr>
        <w:t>פֿ</w:t>
      </w:r>
      <w:r w:rsidR="006B0BD2" w:rsidRPr="00B73EC6">
        <w:rPr>
          <w:rFonts w:ascii="David" w:hAnsi="David" w:cs="David"/>
          <w:rtl/>
        </w:rPr>
        <w:t xml:space="preserve">ון: </w:t>
      </w:r>
      <w:r w:rsidRPr="00B73EC6">
        <w:rPr>
          <w:rFonts w:ascii="David" w:hAnsi="David" w:cs="David"/>
          <w:i/>
          <w:iCs/>
          <w:rtl/>
        </w:rPr>
        <w:t>פּרצעס י</w:t>
      </w:r>
      <w:r w:rsidRPr="00B73EC6">
        <w:rPr>
          <w:rFonts w:ascii="David" w:hAnsi="David" w:cs="David"/>
          <w:rtl/>
        </w:rPr>
        <w:t>יִ</w:t>
      </w:r>
      <w:r w:rsidRPr="00B73EC6">
        <w:rPr>
          <w:rFonts w:ascii="David" w:hAnsi="David" w:cs="David"/>
          <w:i/>
          <w:iCs/>
          <w:rtl/>
        </w:rPr>
        <w:t>אוש־װיזיע: אינטערפ</w:t>
      </w:r>
      <w:r w:rsidR="006B0BD2" w:rsidRPr="00B73EC6">
        <w:rPr>
          <w:rFonts w:ascii="David" w:hAnsi="David" w:cs="David"/>
          <w:i/>
          <w:iCs/>
          <w:rtl/>
        </w:rPr>
        <w:t>ּ</w:t>
      </w:r>
      <w:r w:rsidRPr="00B73EC6">
        <w:rPr>
          <w:rFonts w:ascii="David" w:hAnsi="David" w:cs="David"/>
          <w:i/>
          <w:iCs/>
          <w:rtl/>
        </w:rPr>
        <w:t xml:space="preserve">רעטאַציע </w:t>
      </w:r>
      <w:r w:rsidR="006363F6" w:rsidRPr="00B73EC6">
        <w:rPr>
          <w:rFonts w:ascii="David" w:hAnsi="David" w:cs="David"/>
          <w:i/>
          <w:iCs/>
          <w:rtl/>
        </w:rPr>
        <w:t>פֿון</w:t>
      </w:r>
      <w:r w:rsidRPr="00B73EC6">
        <w:rPr>
          <w:rFonts w:ascii="David" w:hAnsi="David" w:cs="David"/>
          <w:i/>
          <w:iCs/>
          <w:rtl/>
        </w:rPr>
        <w:t xml:space="preserve"> י. ל. פּרצעס בײַ נא</w:t>
      </w:r>
      <w:r w:rsidR="006363F6" w:rsidRPr="00B73EC6">
        <w:rPr>
          <w:rFonts w:ascii="David" w:hAnsi="David" w:cs="David"/>
          <w:i/>
          <w:iCs/>
          <w:rtl/>
        </w:rPr>
        <w:t>ַ</w:t>
      </w:r>
      <w:r w:rsidRPr="00B73EC6">
        <w:rPr>
          <w:rFonts w:ascii="David" w:hAnsi="David" w:cs="David"/>
          <w:i/>
          <w:iCs/>
          <w:rtl/>
        </w:rPr>
        <w:t xml:space="preserve">כט </w:t>
      </w:r>
      <w:r w:rsidR="00F15A06" w:rsidRPr="00B73EC6">
        <w:rPr>
          <w:rFonts w:ascii="David" w:hAnsi="David" w:cs="David"/>
          <w:i/>
          <w:iCs/>
          <w:rtl/>
        </w:rPr>
        <w:t>אויפֿן</w:t>
      </w:r>
      <w:r w:rsidRPr="00B73EC6">
        <w:rPr>
          <w:rFonts w:ascii="David" w:hAnsi="David" w:cs="David"/>
          <w:i/>
          <w:iCs/>
          <w:rtl/>
        </w:rPr>
        <w:t xml:space="preserve"> אַלטן מאַרק און קריטישע אויסאַבע </w:t>
      </w:r>
      <w:r w:rsidR="005C4EA8" w:rsidRPr="00B73EC6">
        <w:rPr>
          <w:rFonts w:ascii="David" w:hAnsi="David" w:cs="David"/>
          <w:i/>
          <w:iCs/>
          <w:rtl/>
        </w:rPr>
        <w:t>פֿ</w:t>
      </w:r>
      <w:r w:rsidRPr="00B73EC6">
        <w:rPr>
          <w:rFonts w:ascii="David" w:hAnsi="David" w:cs="David"/>
          <w:i/>
          <w:iCs/>
          <w:rtl/>
        </w:rPr>
        <w:t>ון דער דראַמע</w:t>
      </w:r>
      <w:r w:rsidRPr="00B73EC6">
        <w:rPr>
          <w:rFonts w:ascii="David" w:hAnsi="David" w:cs="David"/>
          <w:rtl/>
        </w:rPr>
        <w:t xml:space="preserve"> </w:t>
      </w:r>
      <w:r w:rsidR="005C4EA8" w:rsidRPr="00B73EC6">
        <w:rPr>
          <w:rFonts w:ascii="David" w:hAnsi="David" w:cs="David"/>
          <w:rtl/>
        </w:rPr>
        <w:t>פֿ</w:t>
      </w:r>
      <w:r w:rsidRPr="00B73EC6">
        <w:rPr>
          <w:rFonts w:ascii="David" w:hAnsi="David" w:cs="David"/>
          <w:rtl/>
        </w:rPr>
        <w:t>ון חנא שמערוק</w:t>
      </w:r>
      <w:r w:rsidRPr="00B73EC6">
        <w:rPr>
          <w:rFonts w:ascii="David" w:hAnsi="David" w:cs="David"/>
        </w:rPr>
        <w:t xml:space="preserve"> </w:t>
      </w:r>
      <w:r w:rsidRPr="00B73EC6">
        <w:rPr>
          <w:rFonts w:ascii="David" w:hAnsi="David" w:cs="David"/>
          <w:rtl/>
        </w:rPr>
        <w:t>(ניו-יא</w:t>
      </w:r>
      <w:r w:rsidR="00F15A06" w:rsidRPr="00B73EC6">
        <w:rPr>
          <w:rFonts w:ascii="David" w:hAnsi="David" w:cs="David"/>
          <w:rtl/>
        </w:rPr>
        <w:t>ָ</w:t>
      </w:r>
      <w:r w:rsidRPr="00B73EC6">
        <w:rPr>
          <w:rFonts w:ascii="David" w:hAnsi="David" w:cs="David"/>
          <w:rtl/>
        </w:rPr>
        <w:t>רק: יי</w:t>
      </w:r>
      <w:r w:rsidR="005C4EA8" w:rsidRPr="00B73EC6">
        <w:rPr>
          <w:rFonts w:ascii="David" w:hAnsi="David" w:cs="David"/>
          <w:rtl/>
        </w:rPr>
        <w:t>ִ</w:t>
      </w:r>
      <w:r w:rsidRPr="00B73EC6">
        <w:rPr>
          <w:rFonts w:ascii="David" w:hAnsi="David" w:cs="David"/>
          <w:rtl/>
        </w:rPr>
        <w:t>וו</w:t>
      </w:r>
      <w:r w:rsidR="006363F6" w:rsidRPr="00B73EC6">
        <w:rPr>
          <w:rFonts w:ascii="David" w:hAnsi="David" w:cs="David"/>
          <w:rtl/>
        </w:rPr>
        <w:t>אָ</w:t>
      </w:r>
      <w:r w:rsidRPr="00B73EC6">
        <w:rPr>
          <w:rFonts w:ascii="David" w:hAnsi="David" w:cs="David"/>
          <w:rtl/>
        </w:rPr>
        <w:t>, 1971), זז'  253-224</w:t>
      </w:r>
      <w:r w:rsidR="00CB00BA" w:rsidRPr="00B73EC6">
        <w:rPr>
          <w:rFonts w:ascii="David" w:hAnsi="David" w:cs="David"/>
          <w:rtl/>
        </w:rPr>
        <w:t>.</w:t>
      </w:r>
    </w:p>
    <w:p w:rsidR="00CB00BA" w:rsidRPr="00B73EC6" w:rsidRDefault="00CB00BA" w:rsidP="00CB00BA">
      <w:pPr>
        <w:bidi/>
        <w:spacing w:line="276" w:lineRule="auto"/>
        <w:ind w:left="720"/>
        <w:rPr>
          <w:rFonts w:ascii="David" w:hAnsi="David" w:cs="David"/>
          <w:rtl/>
        </w:rPr>
      </w:pPr>
    </w:p>
    <w:p w:rsidR="0009062B" w:rsidRDefault="007D5433" w:rsidP="002C617B">
      <w:pPr>
        <w:bidi/>
        <w:spacing w:line="276" w:lineRule="auto"/>
        <w:jc w:val="right"/>
        <w:rPr>
          <w:rFonts w:ascii="David" w:hAnsi="David" w:cs="David"/>
          <w:rtl/>
        </w:rPr>
      </w:pPr>
      <w:r w:rsidRPr="00B73EC6">
        <w:rPr>
          <w:rFonts w:ascii="David" w:hAnsi="David" w:cs="David"/>
        </w:rPr>
        <w:t xml:space="preserve">Abraham Novershtern, “Between Dust and Dance: </w:t>
      </w:r>
      <w:r w:rsidR="0011120E" w:rsidRPr="00B73EC6">
        <w:rPr>
          <w:rFonts w:ascii="David" w:hAnsi="David" w:cs="David"/>
        </w:rPr>
        <w:t xml:space="preserve">Peretz’s Drama and the Rise of Yiddish Modernism,” </w:t>
      </w:r>
      <w:r w:rsidR="0011120E" w:rsidRPr="00B73EC6">
        <w:rPr>
          <w:rFonts w:ascii="David" w:hAnsi="David" w:cs="David"/>
          <w:i/>
          <w:iCs/>
        </w:rPr>
        <w:t>Prooftexts</w:t>
      </w:r>
      <w:r w:rsidR="0011120E" w:rsidRPr="00B73EC6">
        <w:rPr>
          <w:rFonts w:ascii="David" w:hAnsi="David" w:cs="David"/>
        </w:rPr>
        <w:t xml:space="preserve"> 12 (1992):71-90.</w:t>
      </w:r>
    </w:p>
    <w:p w:rsidR="00B73EC6" w:rsidRPr="00B73EC6" w:rsidRDefault="00B73EC6" w:rsidP="00B73EC6">
      <w:pPr>
        <w:bidi/>
        <w:spacing w:line="276" w:lineRule="auto"/>
        <w:jc w:val="right"/>
        <w:rPr>
          <w:rFonts w:ascii="David" w:hAnsi="David" w:cs="David"/>
          <w:rtl/>
        </w:rPr>
      </w:pPr>
    </w:p>
    <w:p w:rsidR="00FD3041" w:rsidRDefault="00FD3041" w:rsidP="00FD3041">
      <w:pPr>
        <w:bidi/>
        <w:spacing w:line="276" w:lineRule="auto"/>
        <w:ind w:left="720"/>
        <w:rPr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>יורי װעדעניאַפּין, די שעהען פֿון שגעון</w:t>
      </w:r>
      <w:r w:rsidRPr="00B73EC6">
        <w:rPr>
          <w:rFonts w:ascii="David" w:hAnsi="David" w:cs="David"/>
        </w:rPr>
        <w:t>:</w:t>
      </w:r>
      <w:r w:rsidRPr="00B73EC6">
        <w:rPr>
          <w:rFonts w:ascii="David" w:hAnsi="David" w:cs="David"/>
          <w:rtl/>
        </w:rPr>
        <w:t xml:space="preserve"> דעם בדחנס פֿאַרמעסט קעגן דער צײַט אין י. ל. פּרצעס ״בײַ נאַכט אױפֿן אַלטן מאַרק״, 2006, כּתב-יד.</w:t>
      </w:r>
    </w:p>
    <w:p w:rsidR="00B73EC6" w:rsidRPr="00B73EC6" w:rsidRDefault="00B73EC6" w:rsidP="00B73EC6">
      <w:pPr>
        <w:bidi/>
        <w:spacing w:line="276" w:lineRule="auto"/>
        <w:ind w:left="720"/>
        <w:rPr>
          <w:rFonts w:ascii="David" w:hAnsi="David" w:cs="David"/>
        </w:rPr>
      </w:pPr>
    </w:p>
    <w:p w:rsidR="0009062B" w:rsidRPr="00B73EC6" w:rsidRDefault="006B0BD2" w:rsidP="00473A90">
      <w:pPr>
        <w:bidi/>
        <w:spacing w:line="480" w:lineRule="auto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</w:rPr>
        <w:t xml:space="preserve"> </w:t>
      </w:r>
      <w:r w:rsidR="003F5909" w:rsidRPr="00B73EC6">
        <w:rPr>
          <w:rFonts w:ascii="David" w:hAnsi="David" w:cs="David"/>
          <w:rtl/>
        </w:rPr>
        <w:t xml:space="preserve">דעם 10טן יולי: </w:t>
      </w:r>
      <w:r w:rsidR="00210157" w:rsidRPr="00B73EC6">
        <w:rPr>
          <w:rFonts w:ascii="David" w:hAnsi="David" w:cs="David"/>
          <w:b/>
          <w:bCs/>
          <w:rtl/>
        </w:rPr>
        <w:t>פ</w:t>
      </w:r>
      <w:r w:rsidR="00430601" w:rsidRPr="00B73EC6">
        <w:rPr>
          <w:rFonts w:ascii="David" w:hAnsi="David" w:cs="David"/>
          <w:b/>
          <w:bCs/>
          <w:rtl/>
        </w:rPr>
        <w:t>ּ</w:t>
      </w:r>
      <w:r w:rsidR="00210157" w:rsidRPr="00B73EC6">
        <w:rPr>
          <w:rFonts w:ascii="David" w:hAnsi="David" w:cs="David"/>
          <w:b/>
          <w:bCs/>
          <w:rtl/>
        </w:rPr>
        <w:t>א</w:t>
      </w:r>
      <w:r w:rsidR="00430601" w:rsidRPr="00B73EC6">
        <w:rPr>
          <w:rFonts w:ascii="David" w:hAnsi="David" w:cs="David"/>
          <w:b/>
          <w:bCs/>
          <w:rtl/>
        </w:rPr>
        <w:t>ָ</w:t>
      </w:r>
      <w:r w:rsidR="00210157" w:rsidRPr="00B73EC6">
        <w:rPr>
          <w:rFonts w:ascii="David" w:hAnsi="David" w:cs="David"/>
          <w:b/>
          <w:bCs/>
          <w:rtl/>
        </w:rPr>
        <w:t xml:space="preserve">זיטיווער </w:t>
      </w:r>
      <w:r w:rsidR="00C53CC3" w:rsidRPr="00B73EC6">
        <w:rPr>
          <w:rFonts w:ascii="David" w:hAnsi="David" w:cs="David"/>
          <w:b/>
          <w:bCs/>
          <w:rtl/>
        </w:rPr>
        <w:t>פֿ</w:t>
      </w:r>
      <w:r w:rsidR="00210157" w:rsidRPr="00B73EC6">
        <w:rPr>
          <w:rFonts w:ascii="David" w:hAnsi="David" w:cs="David"/>
          <w:b/>
          <w:bCs/>
          <w:rtl/>
        </w:rPr>
        <w:t>א</w:t>
      </w:r>
      <w:r w:rsidR="005C4EA8" w:rsidRPr="00B73EC6">
        <w:rPr>
          <w:rFonts w:ascii="David" w:hAnsi="David" w:cs="David"/>
          <w:b/>
          <w:bCs/>
          <w:rtl/>
        </w:rPr>
        <w:t>ַ</w:t>
      </w:r>
      <w:r w:rsidR="00210157" w:rsidRPr="00B73EC6">
        <w:rPr>
          <w:rFonts w:ascii="David" w:hAnsi="David" w:cs="David"/>
          <w:b/>
          <w:bCs/>
          <w:rtl/>
        </w:rPr>
        <w:t>רשיידן-מיניקייט</w:t>
      </w:r>
      <w:r w:rsidR="00430601" w:rsidRPr="00B73EC6">
        <w:rPr>
          <w:rFonts w:ascii="David" w:hAnsi="David" w:cs="David"/>
          <w:b/>
          <w:bCs/>
          <w:rtl/>
        </w:rPr>
        <w:t>: דער סימבאָליזם</w:t>
      </w:r>
    </w:p>
    <w:p w:rsidR="0009062B" w:rsidRPr="00B73EC6" w:rsidRDefault="0009062B" w:rsidP="006363F6">
      <w:pPr>
        <w:bidi/>
        <w:spacing w:line="360" w:lineRule="auto"/>
        <w:ind w:left="1440"/>
        <w:rPr>
          <w:rFonts w:ascii="David" w:hAnsi="David" w:cs="David"/>
          <w:rtl/>
        </w:rPr>
      </w:pPr>
      <w:r w:rsidRPr="00B73EC6">
        <w:rPr>
          <w:rFonts w:ascii="David" w:hAnsi="David" w:cs="David"/>
          <w:i/>
          <w:iCs/>
          <w:rtl/>
        </w:rPr>
        <w:t>ליטערא</w:t>
      </w:r>
      <w:r w:rsidR="00F15A06" w:rsidRPr="00B73EC6">
        <w:rPr>
          <w:rFonts w:ascii="David" w:hAnsi="David" w:cs="David"/>
          <w:i/>
          <w:iCs/>
          <w:rtl/>
        </w:rPr>
        <w:t>ַ</w:t>
      </w:r>
      <w:r w:rsidRPr="00B73EC6">
        <w:rPr>
          <w:rFonts w:ascii="David" w:hAnsi="David" w:cs="David"/>
          <w:i/>
          <w:iCs/>
          <w:rtl/>
        </w:rPr>
        <w:t>רישע מאָנא</w:t>
      </w:r>
      <w:r w:rsidR="00CB00BA" w:rsidRPr="00B73EC6">
        <w:rPr>
          <w:rFonts w:ascii="David" w:hAnsi="David" w:cs="David"/>
          <w:i/>
          <w:iCs/>
          <w:rtl/>
        </w:rPr>
        <w:t>ַ</w:t>
      </w:r>
      <w:r w:rsidRPr="00B73EC6">
        <w:rPr>
          <w:rFonts w:ascii="David" w:hAnsi="David" w:cs="David"/>
          <w:i/>
          <w:iCs/>
          <w:rtl/>
        </w:rPr>
        <w:t>טסשר</w:t>
      </w:r>
      <w:r w:rsidR="00FD3041" w:rsidRPr="00B73EC6">
        <w:rPr>
          <w:rFonts w:ascii="David" w:hAnsi="David" w:cs="David"/>
          <w:i/>
          <w:iCs/>
          <w:rtl/>
        </w:rPr>
        <w:t>י</w:t>
      </w:r>
      <w:r w:rsidR="006363F6" w:rsidRPr="00B73EC6">
        <w:rPr>
          <w:rFonts w:ascii="David" w:hAnsi="David" w:cs="David"/>
          <w:i/>
          <w:iCs/>
          <w:rtl/>
        </w:rPr>
        <w:t>פֿ</w:t>
      </w:r>
      <w:r w:rsidRPr="00B73EC6">
        <w:rPr>
          <w:rFonts w:ascii="David" w:hAnsi="David" w:cs="David"/>
          <w:i/>
          <w:iCs/>
          <w:rtl/>
        </w:rPr>
        <w:t>טן</w:t>
      </w:r>
      <w:r w:rsidRPr="00B73EC6">
        <w:rPr>
          <w:rFonts w:ascii="David" w:hAnsi="David" w:cs="David"/>
          <w:b/>
          <w:bCs/>
          <w:rtl/>
        </w:rPr>
        <w:t xml:space="preserve"> </w:t>
      </w:r>
      <w:r w:rsidRPr="00B73EC6">
        <w:rPr>
          <w:rFonts w:ascii="David" w:hAnsi="David" w:cs="David"/>
          <w:rtl/>
        </w:rPr>
        <w:t xml:space="preserve">– צו די לעזער (1908).  </w:t>
      </w:r>
    </w:p>
    <w:p w:rsidR="0009062B" w:rsidRDefault="0009062B" w:rsidP="00430601">
      <w:pPr>
        <w:bidi/>
        <w:spacing w:line="360" w:lineRule="auto"/>
        <w:ind w:left="1440"/>
        <w:rPr>
          <w:rFonts w:ascii="David" w:hAnsi="David" w:cs="David"/>
          <w:rtl/>
        </w:rPr>
      </w:pPr>
      <w:r w:rsidRPr="00B73EC6">
        <w:rPr>
          <w:rFonts w:ascii="David" w:hAnsi="David" w:cs="David"/>
          <w:b/>
          <w:bCs/>
          <w:rtl/>
        </w:rPr>
        <w:t>דער נסתּר</w:t>
      </w:r>
      <w:r w:rsidRPr="00B73EC6">
        <w:rPr>
          <w:rFonts w:ascii="David" w:hAnsi="David" w:cs="David"/>
          <w:rtl/>
        </w:rPr>
        <w:t xml:space="preserve">–  פּויליש (1908), </w:t>
      </w:r>
      <w:r w:rsidRPr="00B73EC6">
        <w:rPr>
          <w:rFonts w:ascii="David" w:hAnsi="David" w:cs="David"/>
          <w:i/>
          <w:iCs/>
          <w:rtl/>
        </w:rPr>
        <w:t>א</w:t>
      </w:r>
      <w:r w:rsidR="00F15A06" w:rsidRPr="00B73EC6">
        <w:rPr>
          <w:rFonts w:ascii="David" w:hAnsi="David" w:cs="David"/>
          <w:i/>
          <w:iCs/>
          <w:rtl/>
        </w:rPr>
        <w:t>ַ</w:t>
      </w:r>
      <w:r w:rsidRPr="00B73EC6">
        <w:rPr>
          <w:rFonts w:ascii="David" w:hAnsi="David" w:cs="David"/>
          <w:i/>
          <w:iCs/>
          <w:rtl/>
        </w:rPr>
        <w:t xml:space="preserve"> שפּיגל אויף אַ שטיין</w:t>
      </w:r>
      <w:r w:rsidRPr="00B73EC6">
        <w:rPr>
          <w:rFonts w:ascii="David" w:hAnsi="David" w:cs="David"/>
          <w:rtl/>
        </w:rPr>
        <w:t xml:space="preserve">, זז' 126-123. </w:t>
      </w:r>
    </w:p>
    <w:p w:rsidR="00B73EC6" w:rsidRPr="00B73EC6" w:rsidRDefault="00B73EC6" w:rsidP="00B73EC6">
      <w:pPr>
        <w:bidi/>
        <w:spacing w:line="360" w:lineRule="auto"/>
        <w:ind w:left="1440"/>
        <w:rPr>
          <w:rFonts w:ascii="David" w:hAnsi="David" w:cs="David"/>
          <w:rtl/>
        </w:rPr>
      </w:pPr>
      <w:r w:rsidRPr="00B73EC6">
        <w:rPr>
          <w:rFonts w:ascii="David" w:hAnsi="David" w:cs="David"/>
          <w:b/>
          <w:rtl/>
        </w:rPr>
        <w:t>מענדל פּיעקאַזש, ביאָגראַפֿיע פֿ</w:t>
      </w:r>
      <w:r w:rsidRPr="00B73EC6">
        <w:rPr>
          <w:rFonts w:ascii="David" w:hAnsi="David" w:cs="David"/>
          <w:rtl/>
        </w:rPr>
        <w:t>ון</w:t>
      </w:r>
      <w:r>
        <w:rPr>
          <w:rFonts w:ascii="David" w:hAnsi="David" w:cs="David" w:hint="cs"/>
          <w:rtl/>
        </w:rPr>
        <w:t xml:space="preserve"> דער נסת</w:t>
      </w:r>
      <w:r>
        <w:rPr>
          <w:rFonts w:ascii="David" w:hAnsi="David" w:cs="David" w:hint="eastAsia"/>
          <w:rtl/>
        </w:rPr>
        <w:t>ּ</w:t>
      </w:r>
      <w:r>
        <w:rPr>
          <w:rFonts w:ascii="David" w:hAnsi="David" w:cs="David" w:hint="cs"/>
          <w:rtl/>
        </w:rPr>
        <w:t>ר</w:t>
      </w:r>
    </w:p>
    <w:p w:rsidR="0057274E" w:rsidRPr="00B73EC6" w:rsidRDefault="00CB00BA" w:rsidP="00CB00BA">
      <w:pPr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Kenneth Moss, “Jewish Culture between Renaissance and Decadence: </w:t>
      </w:r>
    </w:p>
    <w:p w:rsidR="00CB00BA" w:rsidRPr="00B73EC6" w:rsidRDefault="00CB00BA" w:rsidP="00CB00BA">
      <w:pPr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Di </w:t>
      </w:r>
      <w:proofErr w:type="spellStart"/>
      <w:r w:rsidRPr="00B73EC6">
        <w:rPr>
          <w:rFonts w:ascii="David" w:hAnsi="David" w:cs="David"/>
        </w:rPr>
        <w:t>literarishe</w:t>
      </w:r>
      <w:proofErr w:type="spellEnd"/>
      <w:r w:rsidRPr="00B73EC6">
        <w:rPr>
          <w:rFonts w:ascii="David" w:hAnsi="David" w:cs="David"/>
        </w:rPr>
        <w:t xml:space="preserve"> </w:t>
      </w:r>
      <w:proofErr w:type="spellStart"/>
      <w:r w:rsidRPr="00B73EC6">
        <w:rPr>
          <w:rFonts w:ascii="David" w:hAnsi="David" w:cs="David"/>
        </w:rPr>
        <w:t>monatsshiften</w:t>
      </w:r>
      <w:proofErr w:type="spellEnd"/>
      <w:r w:rsidRPr="00B73EC6">
        <w:rPr>
          <w:rFonts w:ascii="David" w:hAnsi="David" w:cs="David"/>
        </w:rPr>
        <w:t xml:space="preserve"> and its Critical Reception,” </w:t>
      </w:r>
      <w:r w:rsidRPr="00B73EC6">
        <w:rPr>
          <w:rFonts w:ascii="David" w:hAnsi="David" w:cs="David"/>
          <w:i/>
          <w:iCs/>
        </w:rPr>
        <w:t>JSS</w:t>
      </w:r>
      <w:r w:rsidRPr="00B73EC6">
        <w:rPr>
          <w:rFonts w:ascii="David" w:hAnsi="David" w:cs="David"/>
        </w:rPr>
        <w:t xml:space="preserve"> 8 (2001):153-98.</w:t>
      </w:r>
    </w:p>
    <w:p w:rsidR="00CB00BA" w:rsidRPr="00B73EC6" w:rsidRDefault="00134DD3" w:rsidP="00CB00BA">
      <w:pPr>
        <w:rPr>
          <w:rFonts w:ascii="David" w:hAnsi="David" w:cs="David"/>
        </w:rPr>
      </w:pPr>
      <w:hyperlink r:id="rId9" w:history="1">
        <w:r w:rsidR="00CB00BA" w:rsidRPr="00B73EC6">
          <w:rPr>
            <w:rStyle w:val="Hyperlink"/>
            <w:rFonts w:ascii="David" w:hAnsi="David" w:cs="David"/>
          </w:rPr>
          <w:t>https://www.jstor.org/stable/4467623</w:t>
        </w:r>
      </w:hyperlink>
    </w:p>
    <w:p w:rsidR="00473A90" w:rsidRDefault="00473A90">
      <w:pPr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 w:type="page"/>
      </w:r>
    </w:p>
    <w:p w:rsidR="00653AB0" w:rsidRPr="00B73EC6" w:rsidRDefault="003F5909" w:rsidP="000E51B2">
      <w:pPr>
        <w:bidi/>
        <w:spacing w:line="360" w:lineRule="auto"/>
        <w:jc w:val="both"/>
        <w:rPr>
          <w:rFonts w:ascii="David" w:hAnsi="David" w:cs="David"/>
          <w:b/>
          <w:bCs/>
        </w:rPr>
      </w:pPr>
      <w:r w:rsidRPr="00B73EC6">
        <w:rPr>
          <w:rFonts w:ascii="David" w:hAnsi="David" w:cs="David"/>
          <w:rtl/>
        </w:rPr>
        <w:lastRenderedPageBreak/>
        <w:t>דעם 11טן יולי:</w:t>
      </w:r>
      <w:r w:rsidRPr="00B73EC6">
        <w:rPr>
          <w:rFonts w:ascii="David" w:hAnsi="David" w:cs="David"/>
          <w:b/>
          <w:bCs/>
          <w:rtl/>
        </w:rPr>
        <w:t xml:space="preserve"> </w:t>
      </w:r>
      <w:r w:rsidR="002929A1">
        <w:rPr>
          <w:rFonts w:ascii="David" w:hAnsi="David" w:cs="David" w:hint="cs"/>
          <w:b/>
          <w:bCs/>
          <w:rtl/>
        </w:rPr>
        <w:t>די צווישנבא</w:t>
      </w:r>
      <w:r w:rsidR="002929A1">
        <w:rPr>
          <w:rFonts w:ascii="David" w:hAnsi="David" w:cs="David" w:hint="eastAsia"/>
          <w:b/>
          <w:bCs/>
          <w:rtl/>
        </w:rPr>
        <w:t>ַ</w:t>
      </w:r>
      <w:r w:rsidR="002929A1">
        <w:rPr>
          <w:rFonts w:ascii="David" w:hAnsi="David" w:cs="David" w:hint="cs"/>
          <w:b/>
          <w:bCs/>
          <w:rtl/>
        </w:rPr>
        <w:t>צי</w:t>
      </w:r>
      <w:r w:rsidR="002929A1">
        <w:rPr>
          <w:rFonts w:ascii="David" w:hAnsi="David" w:cs="David" w:hint="eastAsia"/>
          <w:b/>
          <w:bCs/>
          <w:rtl/>
        </w:rPr>
        <w:t>ִ</w:t>
      </w:r>
      <w:r w:rsidR="002929A1">
        <w:rPr>
          <w:rFonts w:ascii="David" w:hAnsi="David" w:cs="David" w:hint="cs"/>
          <w:b/>
          <w:bCs/>
          <w:rtl/>
        </w:rPr>
        <w:t>ונג</w:t>
      </w:r>
      <w:r w:rsidR="003529F0">
        <w:rPr>
          <w:rFonts w:ascii="David" w:hAnsi="David" w:cs="David" w:hint="cs"/>
          <w:b/>
          <w:bCs/>
          <w:rtl/>
        </w:rPr>
        <w:t xml:space="preserve"> </w:t>
      </w:r>
      <w:r w:rsidR="002929A1" w:rsidRPr="002929A1">
        <w:rPr>
          <w:rFonts w:ascii="David" w:hAnsi="David" w:cs="David"/>
          <w:b/>
          <w:bCs/>
          <w:rtl/>
        </w:rPr>
        <w:t>פֿ</w:t>
      </w:r>
      <w:r w:rsidR="002929A1">
        <w:rPr>
          <w:rFonts w:ascii="David" w:hAnsi="David" w:cs="David" w:hint="cs"/>
          <w:b/>
          <w:bCs/>
          <w:rtl/>
        </w:rPr>
        <w:t xml:space="preserve">ון בילד און </w:t>
      </w:r>
      <w:r w:rsidR="003529F0">
        <w:rPr>
          <w:rFonts w:ascii="David" w:hAnsi="David" w:cs="David" w:hint="cs"/>
          <w:b/>
          <w:bCs/>
          <w:rtl/>
        </w:rPr>
        <w:t>ווא</w:t>
      </w:r>
      <w:r w:rsidR="002929A1">
        <w:rPr>
          <w:rFonts w:ascii="David" w:hAnsi="David" w:cs="David" w:hint="eastAsia"/>
          <w:b/>
          <w:bCs/>
          <w:rtl/>
        </w:rPr>
        <w:t>ָ</w:t>
      </w:r>
      <w:r w:rsidR="003529F0">
        <w:rPr>
          <w:rFonts w:ascii="David" w:hAnsi="David" w:cs="David" w:hint="cs"/>
          <w:b/>
          <w:bCs/>
          <w:rtl/>
        </w:rPr>
        <w:t xml:space="preserve">רט </w:t>
      </w:r>
    </w:p>
    <w:p w:rsidR="002929A1" w:rsidRDefault="002929A1" w:rsidP="008225C1">
      <w:pPr>
        <w:bidi/>
        <w:spacing w:line="276" w:lineRule="auto"/>
        <w:ind w:left="1440"/>
        <w:rPr>
          <w:rStyle w:val="markedcontent"/>
          <w:rFonts w:ascii="David" w:hAnsi="David" w:cs="David"/>
          <w:rtl/>
        </w:rPr>
      </w:pPr>
      <w:r>
        <w:rPr>
          <w:rStyle w:val="markedcontent"/>
          <w:rFonts w:ascii="David" w:hAnsi="David" w:cs="David" w:hint="cs"/>
          <w:rtl/>
        </w:rPr>
        <w:t xml:space="preserve"> </w:t>
      </w:r>
      <w:r w:rsidRPr="001037A7">
        <w:rPr>
          <w:rStyle w:val="markedcontent"/>
          <w:rFonts w:ascii="David" w:hAnsi="David" w:cs="David"/>
          <w:i/>
          <w:iCs/>
          <w:rtl/>
        </w:rPr>
        <w:t>יונג-אידיש</w:t>
      </w:r>
      <w:r w:rsidRPr="00B73EC6">
        <w:rPr>
          <w:rStyle w:val="markedcontent"/>
          <w:rFonts w:ascii="David" w:hAnsi="David" w:cs="David"/>
          <w:rtl/>
        </w:rPr>
        <w:t xml:space="preserve"> </w:t>
      </w:r>
      <w:r w:rsidR="00C014AE" w:rsidRPr="00B73EC6">
        <w:rPr>
          <w:rStyle w:val="markedcontent"/>
          <w:rFonts w:ascii="David" w:hAnsi="David" w:cs="David"/>
          <w:rtl/>
        </w:rPr>
        <w:t>– מא</w:t>
      </w:r>
      <w:r w:rsidR="001037A7">
        <w:rPr>
          <w:rStyle w:val="markedcontent"/>
          <w:rFonts w:ascii="David" w:hAnsi="David" w:cs="David"/>
          <w:rtl/>
        </w:rPr>
        <w:t>ַ</w:t>
      </w:r>
      <w:r w:rsidR="00C014AE" w:rsidRPr="00B73EC6">
        <w:rPr>
          <w:rStyle w:val="markedcontent"/>
          <w:rFonts w:ascii="David" w:hAnsi="David" w:cs="David"/>
          <w:rtl/>
        </w:rPr>
        <w:t>ני</w:t>
      </w:r>
      <w:r w:rsidR="009378E4" w:rsidRPr="00B73EC6">
        <w:rPr>
          <w:rStyle w:val="markedcontent"/>
          <w:rFonts w:ascii="David" w:hAnsi="David" w:cs="David"/>
          <w:rtl/>
        </w:rPr>
        <w:t>פֿ</w:t>
      </w:r>
      <w:r w:rsidR="00C014AE" w:rsidRPr="00B73EC6">
        <w:rPr>
          <w:rStyle w:val="markedcontent"/>
          <w:rFonts w:ascii="David" w:hAnsi="David" w:cs="David"/>
          <w:rtl/>
        </w:rPr>
        <w:t>עסט</w:t>
      </w:r>
      <w:r>
        <w:rPr>
          <w:rStyle w:val="markedcontent"/>
          <w:rFonts w:ascii="David" w:hAnsi="David" w:cs="David" w:hint="cs"/>
          <w:rtl/>
        </w:rPr>
        <w:t>ן</w:t>
      </w:r>
      <w:r w:rsidR="00C014AE" w:rsidRPr="00B73EC6">
        <w:rPr>
          <w:rStyle w:val="markedcontent"/>
          <w:rFonts w:ascii="David" w:hAnsi="David" w:cs="David"/>
          <w:rtl/>
        </w:rPr>
        <w:t xml:space="preserve"> </w:t>
      </w:r>
      <w:r w:rsidR="0076265E">
        <w:rPr>
          <w:rStyle w:val="markedcontent"/>
          <w:rFonts w:ascii="David" w:hAnsi="David" w:cs="David"/>
          <w:rtl/>
        </w:rPr>
        <w:t>(1919)</w:t>
      </w:r>
      <w:r w:rsidR="0076265E">
        <w:rPr>
          <w:rStyle w:val="markedcontent"/>
          <w:rFonts w:ascii="David" w:hAnsi="David" w:cs="David" w:hint="cs"/>
          <w:rtl/>
        </w:rPr>
        <w:t xml:space="preserve">; </w:t>
      </w:r>
      <w:r w:rsidR="0076265E" w:rsidRPr="009378E4">
        <w:rPr>
          <w:rStyle w:val="markedcontent"/>
          <w:rFonts w:ascii="David" w:hAnsi="David" w:cs="David" w:hint="cs"/>
          <w:rtl/>
        </w:rPr>
        <w:t>ענגליש פון</w:t>
      </w:r>
      <w:r w:rsidR="0076265E">
        <w:rPr>
          <w:rStyle w:val="markedcontent"/>
          <w:rFonts w:ascii="David" w:hAnsi="David" w:cs="David" w:hint="cs"/>
          <w:rtl/>
        </w:rPr>
        <w:t xml:space="preserve"> </w:t>
      </w:r>
      <w:r>
        <w:rPr>
          <w:rStyle w:val="markedcontent"/>
          <w:rFonts w:ascii="David" w:hAnsi="David" w:cs="David" w:hint="cs"/>
          <w:rtl/>
        </w:rPr>
        <w:t>זעלדע נ</w:t>
      </w:r>
      <w:r w:rsidR="008225C1">
        <w:rPr>
          <w:rStyle w:val="markedcontent"/>
          <w:rFonts w:ascii="David" w:hAnsi="David" w:cs="David" w:hint="cs"/>
          <w:rtl/>
        </w:rPr>
        <w:t>וי</w:t>
      </w:r>
      <w:r>
        <w:rPr>
          <w:rStyle w:val="markedcontent"/>
          <w:rFonts w:ascii="David" w:hAnsi="David" w:cs="David" w:hint="cs"/>
          <w:rtl/>
        </w:rPr>
        <w:t>מא</w:t>
      </w:r>
      <w:r w:rsidR="008225C1">
        <w:rPr>
          <w:rStyle w:val="markedcontent"/>
          <w:rFonts w:ascii="David" w:hAnsi="David" w:cs="David" w:hint="eastAsia"/>
          <w:rtl/>
        </w:rPr>
        <w:t>ַ</w:t>
      </w:r>
      <w:r>
        <w:rPr>
          <w:rStyle w:val="markedcontent"/>
          <w:rFonts w:ascii="David" w:hAnsi="David" w:cs="David" w:hint="cs"/>
          <w:rtl/>
        </w:rPr>
        <w:t>ן</w:t>
      </w:r>
      <w:r w:rsidR="009378E4">
        <w:rPr>
          <w:rStyle w:val="markedcontent"/>
          <w:rFonts w:ascii="David" w:hAnsi="David" w:cs="David" w:hint="cs"/>
          <w:rtl/>
        </w:rPr>
        <w:t xml:space="preserve"> </w:t>
      </w:r>
    </w:p>
    <w:p w:rsidR="00FE42AB" w:rsidRDefault="002929A1" w:rsidP="002929A1">
      <w:pPr>
        <w:bidi/>
        <w:spacing w:line="276" w:lineRule="auto"/>
        <w:ind w:left="1440"/>
        <w:rPr>
          <w:rStyle w:val="markedcontent"/>
          <w:rFonts w:ascii="David" w:hAnsi="David" w:cs="David"/>
          <w:rtl/>
        </w:rPr>
      </w:pPr>
      <w:r w:rsidRPr="009378E4">
        <w:rPr>
          <w:rStyle w:val="markedcontent"/>
          <w:rFonts w:ascii="David" w:hAnsi="David" w:cs="David"/>
          <w:b/>
          <w:bCs/>
          <w:rtl/>
        </w:rPr>
        <w:t>משה בראָדערזאָן</w:t>
      </w:r>
      <w:r>
        <w:rPr>
          <w:rStyle w:val="markedcontent"/>
          <w:rFonts w:ascii="David" w:hAnsi="David" w:cs="David" w:hint="cs"/>
          <w:b/>
          <w:bCs/>
          <w:rtl/>
        </w:rPr>
        <w:t xml:space="preserve"> </w:t>
      </w:r>
      <w:r w:rsidRPr="00B73EC6">
        <w:rPr>
          <w:rStyle w:val="markedcontent"/>
          <w:rFonts w:ascii="David" w:hAnsi="David" w:cs="David"/>
          <w:rtl/>
        </w:rPr>
        <w:t xml:space="preserve">– </w:t>
      </w:r>
      <w:r w:rsidR="00C014AE" w:rsidRPr="00B73EC6">
        <w:rPr>
          <w:rStyle w:val="markedcontent"/>
          <w:rFonts w:ascii="David" w:hAnsi="David" w:cs="David"/>
          <w:rtl/>
        </w:rPr>
        <w:t>איך –</w:t>
      </w:r>
      <w:r w:rsidR="0057274E" w:rsidRPr="00B73EC6">
        <w:rPr>
          <w:rStyle w:val="markedcontent"/>
          <w:rFonts w:ascii="David" w:hAnsi="David" w:cs="David"/>
          <w:rtl/>
        </w:rPr>
        <w:t xml:space="preserve"> א</w:t>
      </w:r>
      <w:r w:rsidR="00FD3041" w:rsidRPr="00B73EC6">
        <w:rPr>
          <w:rStyle w:val="markedcontent"/>
          <w:rFonts w:ascii="David" w:hAnsi="David" w:cs="David"/>
          <w:rtl/>
        </w:rPr>
        <w:t>ַ</w:t>
      </w:r>
      <w:r w:rsidR="0057274E" w:rsidRPr="00B73EC6">
        <w:rPr>
          <w:rStyle w:val="markedcontent"/>
          <w:rFonts w:ascii="David" w:hAnsi="David" w:cs="David"/>
          <w:rtl/>
        </w:rPr>
        <w:t xml:space="preserve"> פ</w:t>
      </w:r>
      <w:r w:rsidR="00F15A06" w:rsidRPr="00B73EC6">
        <w:rPr>
          <w:rStyle w:val="markedcontent"/>
          <w:rFonts w:ascii="David" w:hAnsi="David" w:cs="David"/>
          <w:rtl/>
        </w:rPr>
        <w:t>ּ</w:t>
      </w:r>
      <w:r w:rsidR="0057274E" w:rsidRPr="00B73EC6">
        <w:rPr>
          <w:rStyle w:val="markedcontent"/>
          <w:rFonts w:ascii="David" w:hAnsi="David" w:cs="David"/>
          <w:rtl/>
        </w:rPr>
        <w:t>ורים-שפ</w:t>
      </w:r>
      <w:r w:rsidR="009378E4">
        <w:rPr>
          <w:rStyle w:val="markedcontent"/>
          <w:rFonts w:ascii="David" w:hAnsi="David" w:cs="David"/>
          <w:rtl/>
        </w:rPr>
        <w:t>ּ</w:t>
      </w:r>
      <w:r w:rsidR="0057274E" w:rsidRPr="00B73EC6">
        <w:rPr>
          <w:rStyle w:val="markedcontent"/>
          <w:rFonts w:ascii="David" w:hAnsi="David" w:cs="David"/>
          <w:rtl/>
        </w:rPr>
        <w:t>ילער..</w:t>
      </w:r>
      <w:r w:rsidR="00C014AE" w:rsidRPr="00B73EC6">
        <w:rPr>
          <w:rStyle w:val="markedcontent"/>
          <w:rFonts w:ascii="David" w:hAnsi="David" w:cs="David"/>
          <w:rtl/>
        </w:rPr>
        <w:t xml:space="preserve">. </w:t>
      </w:r>
      <w:r>
        <w:rPr>
          <w:rStyle w:val="markedcontent"/>
          <w:rFonts w:ascii="David" w:hAnsi="David" w:cs="David" w:hint="cs"/>
          <w:rtl/>
        </w:rPr>
        <w:t>(1919)</w:t>
      </w:r>
    </w:p>
    <w:p w:rsidR="002216AE" w:rsidRPr="00B73EC6" w:rsidRDefault="002216AE" w:rsidP="00221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David" w:hAnsi="David" w:cs="David"/>
        </w:rPr>
      </w:pPr>
    </w:p>
    <w:p w:rsidR="00B73EC6" w:rsidRDefault="00077959" w:rsidP="00077959">
      <w:pPr>
        <w:spacing w:line="276" w:lineRule="auto"/>
        <w:rPr>
          <w:rFonts w:ascii="David" w:hAnsi="David" w:cs="David"/>
          <w:rtl/>
        </w:rPr>
      </w:pPr>
      <w:proofErr w:type="gramStart"/>
      <w:r w:rsidRPr="00B73EC6">
        <w:rPr>
          <w:rFonts w:ascii="David" w:hAnsi="David" w:cs="David"/>
        </w:rPr>
        <w:t xml:space="preserve">Daria </w:t>
      </w:r>
      <w:proofErr w:type="spellStart"/>
      <w:r w:rsidRPr="00B73EC6">
        <w:rPr>
          <w:rFonts w:ascii="David" w:hAnsi="David" w:cs="David"/>
        </w:rPr>
        <w:t>Vakhrushova</w:t>
      </w:r>
      <w:proofErr w:type="spellEnd"/>
      <w:r w:rsidRPr="00B73EC6">
        <w:rPr>
          <w:rFonts w:ascii="David" w:hAnsi="David" w:cs="David"/>
        </w:rPr>
        <w:t>, “’To Hell with Futurism, Too!’</w:t>
      </w:r>
      <w:proofErr w:type="gramEnd"/>
      <w:r w:rsidRPr="00B73EC6">
        <w:rPr>
          <w:rFonts w:ascii="David" w:hAnsi="David" w:cs="David"/>
        </w:rPr>
        <w:t xml:space="preserve"> The Metamorphoses </w:t>
      </w:r>
    </w:p>
    <w:p w:rsidR="00B73EC6" w:rsidRDefault="00077959" w:rsidP="00B73EC6">
      <w:pPr>
        <w:spacing w:line="276" w:lineRule="auto"/>
        <w:rPr>
          <w:rFonts w:ascii="David" w:hAnsi="David" w:cs="David"/>
          <w:rtl/>
        </w:rPr>
      </w:pPr>
      <w:proofErr w:type="gramStart"/>
      <w:r w:rsidRPr="00B73EC6">
        <w:rPr>
          <w:rFonts w:ascii="David" w:hAnsi="David" w:cs="David"/>
        </w:rPr>
        <w:t>of</w:t>
      </w:r>
      <w:proofErr w:type="gramEnd"/>
      <w:r w:rsidRPr="00B73EC6">
        <w:rPr>
          <w:rFonts w:ascii="David" w:hAnsi="David" w:cs="David"/>
        </w:rPr>
        <w:t xml:space="preserve"> Western and Eastern European Modernism in Yiddish Manifesto,” </w:t>
      </w:r>
    </w:p>
    <w:p w:rsidR="00C014AE" w:rsidRDefault="00077959" w:rsidP="00B73EC6">
      <w:pPr>
        <w:spacing w:line="276" w:lineRule="auto"/>
        <w:rPr>
          <w:rStyle w:val="Hyperlink"/>
          <w:rFonts w:ascii="David" w:hAnsi="David" w:cs="David"/>
          <w:rtl/>
        </w:rPr>
      </w:pPr>
      <w:proofErr w:type="gramStart"/>
      <w:r w:rsidRPr="00B73EC6">
        <w:rPr>
          <w:rFonts w:ascii="David" w:hAnsi="David" w:cs="David"/>
        </w:rPr>
        <w:t>Quest 17 (2020).</w:t>
      </w:r>
      <w:proofErr w:type="gramEnd"/>
      <w:r w:rsidRPr="00B73EC6">
        <w:rPr>
          <w:rFonts w:ascii="David" w:hAnsi="David" w:cs="David"/>
        </w:rPr>
        <w:t xml:space="preserve"> </w:t>
      </w:r>
      <w:hyperlink r:id="rId10" w:history="1">
        <w:r w:rsidRPr="00B73EC6">
          <w:rPr>
            <w:rStyle w:val="Hyperlink"/>
            <w:rFonts w:ascii="David" w:hAnsi="David" w:cs="David"/>
          </w:rPr>
          <w:t>http://www.doi.org/10.48248/issn.2037-741X/1641</w:t>
        </w:r>
      </w:hyperlink>
    </w:p>
    <w:p w:rsidR="008225C1" w:rsidRPr="00173874" w:rsidRDefault="008225C1" w:rsidP="008225C1">
      <w:pPr>
        <w:spacing w:before="100" w:beforeAutospacing="1" w:after="100" w:afterAutospacing="1" w:line="276" w:lineRule="auto"/>
        <w:jc w:val="both"/>
        <w:rPr>
          <w:rStyle w:val="markedcontent"/>
          <w:rtl/>
        </w:rPr>
      </w:pPr>
      <w:r w:rsidRPr="00AF19DD">
        <w:rPr>
          <w:i/>
          <w:iCs/>
        </w:rPr>
        <w:t xml:space="preserve">Hillel </w:t>
      </w:r>
      <w:proofErr w:type="spellStart"/>
      <w:r w:rsidRPr="00AF19DD">
        <w:rPr>
          <w:i/>
          <w:iCs/>
        </w:rPr>
        <w:t>Kazovsky</w:t>
      </w:r>
      <w:proofErr w:type="spellEnd"/>
      <w:r w:rsidRPr="00AF19DD">
        <w:rPr>
          <w:rFonts w:hint="cs"/>
          <w:i/>
          <w:iCs/>
          <w:rtl/>
        </w:rPr>
        <w:t xml:space="preserve"> </w:t>
      </w:r>
      <w:r w:rsidRPr="00AF19DD">
        <w:rPr>
          <w:rFonts w:hint="cs"/>
          <w:rtl/>
        </w:rPr>
        <w:t xml:space="preserve">   </w:t>
      </w:r>
      <w:hyperlink r:id="rId11" w:history="1">
        <w:r w:rsidRPr="00AF19DD">
          <w:rPr>
            <w:rStyle w:val="Hyperlink"/>
          </w:rPr>
          <w:t>https://yiddish-culture.com/category/art_en/fine-arts_en/</w:t>
        </w:r>
      </w:hyperlink>
    </w:p>
    <w:p w:rsidR="00651692" w:rsidRPr="00B73EC6" w:rsidRDefault="00651692" w:rsidP="00651692">
      <w:pPr>
        <w:pStyle w:val="WPBodyText"/>
        <w:widowControl/>
        <w:spacing w:line="276" w:lineRule="auto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szCs w:val="24"/>
        </w:rPr>
        <w:t>Naomi Brenner,</w:t>
      </w:r>
      <w:r w:rsidRPr="00B73EC6">
        <w:rPr>
          <w:rFonts w:ascii="David" w:hAnsi="David" w:cs="David"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szCs w:val="24"/>
        </w:rPr>
        <w:t>“</w:t>
      </w:r>
      <w:proofErr w:type="spellStart"/>
      <w:r w:rsidRPr="00B73EC6">
        <w:rPr>
          <w:rStyle w:val="Emphasis"/>
          <w:rFonts w:ascii="David" w:hAnsi="David" w:cs="David"/>
          <w:szCs w:val="24"/>
        </w:rPr>
        <w:t>Milgroym</w:t>
      </w:r>
      <w:r w:rsidRPr="00B73EC6">
        <w:rPr>
          <w:rFonts w:ascii="David" w:hAnsi="David" w:cs="David"/>
          <w:szCs w:val="24"/>
        </w:rPr>
        <w:t>'s</w:t>
      </w:r>
      <w:proofErr w:type="spellEnd"/>
      <w:r w:rsidRPr="00B73EC6">
        <w:rPr>
          <w:rFonts w:ascii="David" w:hAnsi="David" w:cs="David"/>
          <w:szCs w:val="24"/>
        </w:rPr>
        <w:t xml:space="preserve"> Cultural Context.” </w:t>
      </w:r>
      <w:r w:rsidRPr="00B73EC6">
        <w:rPr>
          <w:rStyle w:val="italics"/>
          <w:rFonts w:ascii="David" w:hAnsi="David" w:cs="David"/>
          <w:szCs w:val="24"/>
        </w:rPr>
        <w:t xml:space="preserve">In </w:t>
      </w:r>
      <w:proofErr w:type="spellStart"/>
      <w:r w:rsidRPr="00B73EC6">
        <w:rPr>
          <w:rStyle w:val="italics"/>
          <w:rFonts w:ascii="David" w:hAnsi="David" w:cs="David"/>
          <w:szCs w:val="24"/>
        </w:rPr>
        <w:t>geveb</w:t>
      </w:r>
      <w:proofErr w:type="spellEnd"/>
      <w:r w:rsidRPr="00B73EC6">
        <w:rPr>
          <w:rFonts w:ascii="David" w:hAnsi="David" w:cs="David"/>
          <w:szCs w:val="24"/>
        </w:rPr>
        <w:t>, February 2018:</w:t>
      </w:r>
    </w:p>
    <w:p w:rsidR="00651692" w:rsidRPr="00B73EC6" w:rsidRDefault="00651692" w:rsidP="00651692">
      <w:pPr>
        <w:spacing w:line="276" w:lineRule="auto"/>
        <w:rPr>
          <w:rStyle w:val="Hyperlink"/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 xml:space="preserve"> </w:t>
      </w:r>
      <w:r w:rsidRPr="00B73EC6">
        <w:rPr>
          <w:rFonts w:ascii="David" w:hAnsi="David" w:cs="David"/>
        </w:rPr>
        <w:t xml:space="preserve"> </w:t>
      </w:r>
      <w:hyperlink r:id="rId12" w:history="1">
        <w:r w:rsidRPr="00B73EC6">
          <w:rPr>
            <w:rStyle w:val="Hyperlink"/>
            <w:rFonts w:ascii="David" w:hAnsi="David" w:cs="David"/>
          </w:rPr>
          <w:t>https://ingeveb.org/blog/milgroym-s-cultural-context</w:t>
        </w:r>
      </w:hyperlink>
    </w:p>
    <w:p w:rsidR="00077959" w:rsidRPr="00B73EC6" w:rsidRDefault="00077959" w:rsidP="00077959">
      <w:pPr>
        <w:spacing w:line="276" w:lineRule="auto"/>
        <w:rPr>
          <w:rFonts w:ascii="David" w:hAnsi="David" w:cs="David"/>
        </w:rPr>
      </w:pPr>
    </w:p>
    <w:p w:rsidR="0081062B" w:rsidRPr="00B73EC6" w:rsidRDefault="003F5909" w:rsidP="00B73EC6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rtl/>
        </w:rPr>
        <w:t xml:space="preserve">דעם 12טן יולי: </w:t>
      </w:r>
      <w:r w:rsidR="0062535D" w:rsidRPr="00B73EC6">
        <w:rPr>
          <w:rFonts w:ascii="David" w:hAnsi="David" w:cs="David"/>
          <w:b/>
          <w:bCs/>
          <w:rtl/>
        </w:rPr>
        <w:t>יי</w:t>
      </w:r>
      <w:r w:rsidR="00C9010F" w:rsidRPr="00B73EC6">
        <w:rPr>
          <w:rFonts w:ascii="David" w:hAnsi="David" w:cs="David"/>
          <w:b/>
          <w:bCs/>
          <w:rtl/>
        </w:rPr>
        <w:t>ִ</w:t>
      </w:r>
      <w:r w:rsidR="0062535D" w:rsidRPr="00B73EC6">
        <w:rPr>
          <w:rFonts w:ascii="David" w:hAnsi="David" w:cs="David"/>
          <w:b/>
          <w:bCs/>
          <w:rtl/>
        </w:rPr>
        <w:t xml:space="preserve">אוש און </w:t>
      </w:r>
      <w:r w:rsidR="005559E2" w:rsidRPr="00B73EC6">
        <w:rPr>
          <w:rFonts w:ascii="David" w:hAnsi="David" w:cs="David"/>
          <w:b/>
          <w:bCs/>
          <w:rtl/>
        </w:rPr>
        <w:t>א</w:t>
      </w:r>
      <w:r w:rsidR="00151DE4" w:rsidRPr="00B73EC6">
        <w:rPr>
          <w:rFonts w:ascii="David" w:hAnsi="David" w:cs="David"/>
          <w:b/>
          <w:bCs/>
          <w:rtl/>
        </w:rPr>
        <w:t>ַ</w:t>
      </w:r>
      <w:r w:rsidR="005559E2" w:rsidRPr="00B73EC6">
        <w:rPr>
          <w:rFonts w:ascii="David" w:hAnsi="David" w:cs="David"/>
          <w:b/>
          <w:bCs/>
          <w:rtl/>
        </w:rPr>
        <w:t>חרית-הימים</w:t>
      </w:r>
      <w:r w:rsidR="002B1D1D" w:rsidRPr="00B73EC6">
        <w:rPr>
          <w:rFonts w:ascii="David" w:hAnsi="David" w:cs="David"/>
          <w:b/>
          <w:bCs/>
          <w:rtl/>
        </w:rPr>
        <w:t xml:space="preserve"> </w:t>
      </w:r>
    </w:p>
    <w:p w:rsidR="00BD76B1" w:rsidRPr="00B73EC6" w:rsidRDefault="005559E2" w:rsidP="009B199A">
      <w:pPr>
        <w:bidi/>
        <w:spacing w:line="276" w:lineRule="auto"/>
        <w:jc w:val="both"/>
        <w:rPr>
          <w:rFonts w:ascii="David" w:hAnsi="David" w:cs="David"/>
        </w:rPr>
      </w:pPr>
      <w:r w:rsidRPr="00B73EC6">
        <w:rPr>
          <w:rFonts w:ascii="David" w:hAnsi="David" w:cs="David"/>
          <w:b/>
          <w:bCs/>
          <w:rtl/>
        </w:rPr>
        <w:tab/>
      </w:r>
      <w:r w:rsidRPr="00B73EC6">
        <w:rPr>
          <w:rFonts w:ascii="David" w:hAnsi="David" w:cs="David"/>
          <w:b/>
          <w:bCs/>
          <w:rtl/>
        </w:rPr>
        <w:tab/>
        <w:t>משה-לייב הא</w:t>
      </w:r>
      <w:r w:rsidR="006363F6" w:rsidRPr="00B73EC6">
        <w:rPr>
          <w:rFonts w:ascii="David" w:hAnsi="David" w:cs="David"/>
          <w:b/>
          <w:bCs/>
          <w:rtl/>
        </w:rPr>
        <w:t>ַ</w:t>
      </w:r>
      <w:r w:rsidRPr="00B73EC6">
        <w:rPr>
          <w:rFonts w:ascii="David" w:hAnsi="David" w:cs="David"/>
          <w:b/>
          <w:bCs/>
          <w:rtl/>
        </w:rPr>
        <w:t>לפ</w:t>
      </w:r>
      <w:r w:rsidR="00F15A06" w:rsidRPr="00B73EC6">
        <w:rPr>
          <w:rFonts w:ascii="David" w:hAnsi="David" w:cs="David"/>
          <w:b/>
          <w:bCs/>
          <w:rtl/>
        </w:rPr>
        <w:t>ּ</w:t>
      </w:r>
      <w:r w:rsidRPr="00B73EC6">
        <w:rPr>
          <w:rFonts w:ascii="David" w:hAnsi="David" w:cs="David"/>
          <w:b/>
          <w:bCs/>
          <w:rtl/>
        </w:rPr>
        <w:t>ערן</w:t>
      </w:r>
      <w:r w:rsidRPr="00B73EC6">
        <w:rPr>
          <w:rFonts w:ascii="David" w:hAnsi="David" w:cs="David"/>
          <w:rtl/>
        </w:rPr>
        <w:t xml:space="preserve">, </w:t>
      </w:r>
      <w:r w:rsidR="009B199A" w:rsidRPr="00B73EC6">
        <w:rPr>
          <w:rFonts w:ascii="David" w:hAnsi="David" w:cs="David"/>
          <w:rtl/>
        </w:rPr>
        <w:t>פֿון</w:t>
      </w:r>
      <w:r w:rsidRPr="00B73EC6">
        <w:rPr>
          <w:rFonts w:ascii="David" w:hAnsi="David" w:cs="David"/>
          <w:rtl/>
        </w:rPr>
        <w:t>: א</w:t>
      </w:r>
      <w:r w:rsidR="006421C5" w:rsidRPr="00B73EC6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 xml:space="preserve"> נא</w:t>
      </w:r>
      <w:r w:rsidR="006421C5" w:rsidRPr="00B73EC6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>כט (1919,1916)</w:t>
      </w:r>
      <w:r w:rsidR="006363F6" w:rsidRPr="00B73EC6">
        <w:rPr>
          <w:rFonts w:ascii="David" w:hAnsi="David" w:cs="David"/>
          <w:rtl/>
        </w:rPr>
        <w:t>, מיט שינויי-נוסחאָות.</w:t>
      </w:r>
    </w:p>
    <w:p w:rsidR="00BD76B1" w:rsidRDefault="00BD76B1" w:rsidP="00E57071">
      <w:pPr>
        <w:bidi/>
        <w:spacing w:line="276" w:lineRule="auto"/>
        <w:ind w:left="1440"/>
        <w:jc w:val="both"/>
        <w:rPr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>געמעל</w:t>
      </w:r>
      <w:r w:rsidR="00551429">
        <w:rPr>
          <w:rFonts w:ascii="David" w:hAnsi="David" w:cs="David" w:hint="cs"/>
          <w:rtl/>
        </w:rPr>
        <w:t xml:space="preserve"> </w:t>
      </w:r>
      <w:r w:rsidR="00FF4A84">
        <w:rPr>
          <w:rFonts w:ascii="David" w:hAnsi="David" w:cs="David" w:hint="cs"/>
          <w:rtl/>
        </w:rPr>
        <w:t>:</w:t>
      </w:r>
      <w:r w:rsidRPr="00B73EC6">
        <w:rPr>
          <w:rFonts w:ascii="David" w:hAnsi="David" w:cs="David"/>
          <w:rtl/>
        </w:rPr>
        <w:t xml:space="preserve"> דער געבוי </w:t>
      </w:r>
      <w:r w:rsidR="009B199A" w:rsidRPr="00B73EC6">
        <w:rPr>
          <w:rFonts w:ascii="David" w:hAnsi="David" w:cs="David"/>
          <w:rtl/>
        </w:rPr>
        <w:t>פֿון</w:t>
      </w:r>
      <w:r w:rsidRPr="00B73EC6">
        <w:rPr>
          <w:rFonts w:ascii="David" w:hAnsi="David" w:cs="David"/>
          <w:rtl/>
        </w:rPr>
        <w:t xml:space="preserve"> "א</w:t>
      </w:r>
      <w:r w:rsidR="00FF4A84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 xml:space="preserve"> נא</w:t>
      </w:r>
      <w:r w:rsidR="006363F6" w:rsidRPr="00B73EC6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>כט"</w:t>
      </w:r>
    </w:p>
    <w:p w:rsidR="00333F8A" w:rsidRDefault="00333F8A" w:rsidP="00333F8A">
      <w:pPr>
        <w:bidi/>
        <w:spacing w:line="276" w:lineRule="auto"/>
        <w:ind w:left="1440"/>
        <w:jc w:val="both"/>
        <w:rPr>
          <w:rFonts w:ascii="David" w:hAnsi="David" w:cs="David"/>
          <w:rtl/>
        </w:rPr>
      </w:pPr>
    </w:p>
    <w:p w:rsidR="005F6EF0" w:rsidRPr="005F6EF0" w:rsidRDefault="00333F8A" w:rsidP="005F6EF0">
      <w:pPr>
        <w:bidi/>
        <w:spacing w:line="276" w:lineRule="auto"/>
        <w:ind w:left="144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אברהם נוברשטרן</w:t>
      </w:r>
      <w:r w:rsidR="005F6EF0">
        <w:rPr>
          <w:rFonts w:ascii="David" w:hAnsi="David" w:cs="David" w:hint="cs"/>
          <w:rtl/>
        </w:rPr>
        <w:t xml:space="preserve">, חזיונות וקץ: גאולה ומוות בפואמה המודרניסטית ביידיש, </w:t>
      </w:r>
      <w:r w:rsidR="005F6EF0" w:rsidRPr="005F6EF0">
        <w:rPr>
          <w:rFonts w:ascii="David" w:hAnsi="David" w:cs="David"/>
          <w:i/>
          <w:iCs/>
          <w:rtl/>
        </w:rPr>
        <w:t>יאבדו</w:t>
      </w:r>
      <w:r w:rsidR="005F6EF0" w:rsidRPr="005F6EF0">
        <w:rPr>
          <w:rFonts w:ascii="David" w:hAnsi="David" w:cs="David" w:hint="cs"/>
          <w:i/>
          <w:iCs/>
          <w:rtl/>
        </w:rPr>
        <w:t xml:space="preserve"> </w:t>
      </w:r>
      <w:r w:rsidR="005F6EF0" w:rsidRPr="005F6EF0">
        <w:rPr>
          <w:rFonts w:ascii="David" w:hAnsi="David" w:cs="David"/>
          <w:i/>
          <w:iCs/>
          <w:rtl/>
        </w:rPr>
        <w:t>שמיים וארץ : שירת האפוקליפסה היידית</w:t>
      </w:r>
      <w:r w:rsidR="005F6EF0" w:rsidRPr="005F6EF0">
        <w:rPr>
          <w:rFonts w:ascii="David" w:hAnsi="David" w:cs="David"/>
          <w:rtl/>
        </w:rPr>
        <w:t xml:space="preserve"> </w:t>
      </w:r>
      <w:r w:rsidR="005F6EF0">
        <w:rPr>
          <w:rFonts w:ascii="David" w:hAnsi="David" w:cs="David" w:hint="cs"/>
          <w:rtl/>
        </w:rPr>
        <w:t xml:space="preserve">, </w:t>
      </w:r>
      <w:r w:rsidR="005F6EF0" w:rsidRPr="005F6EF0">
        <w:rPr>
          <w:rFonts w:ascii="David" w:hAnsi="David" w:cs="David"/>
          <w:rtl/>
        </w:rPr>
        <w:t>תרגם מיידיש עידו בסוק</w:t>
      </w:r>
      <w:r w:rsidR="005F6EF0">
        <w:rPr>
          <w:rFonts w:ascii="David" w:hAnsi="David" w:cs="David" w:hint="cs"/>
          <w:rtl/>
        </w:rPr>
        <w:t xml:space="preserve">; </w:t>
      </w:r>
      <w:r w:rsidR="005F6EF0" w:rsidRPr="005F6EF0">
        <w:rPr>
          <w:rFonts w:ascii="David" w:hAnsi="David" w:cs="David"/>
          <w:rtl/>
        </w:rPr>
        <w:t>ערך והוסיף אחרית-דבר אברהם נוברשטרן</w:t>
      </w:r>
      <w:r w:rsidR="006803CA">
        <w:rPr>
          <w:rFonts w:ascii="David" w:hAnsi="David" w:cs="David" w:hint="cs"/>
          <w:rtl/>
        </w:rPr>
        <w:t xml:space="preserve"> (ת"א 2002), עמ' 146-139</w:t>
      </w:r>
      <w:r w:rsidR="005F6EF0" w:rsidRPr="005F6EF0">
        <w:rPr>
          <w:rFonts w:ascii="David" w:hAnsi="David" w:cs="David"/>
        </w:rPr>
        <w:t>.</w:t>
      </w:r>
    </w:p>
    <w:p w:rsidR="00B73EC6" w:rsidRDefault="00B73EC6" w:rsidP="009D1C64">
      <w:pPr>
        <w:bidi/>
        <w:spacing w:line="276" w:lineRule="auto"/>
        <w:ind w:left="1440"/>
        <w:jc w:val="right"/>
        <w:rPr>
          <w:rFonts w:ascii="David" w:hAnsi="David" w:cs="David"/>
          <w:rtl/>
        </w:rPr>
      </w:pPr>
    </w:p>
    <w:p w:rsidR="00BD76B1" w:rsidRPr="00B73EC6" w:rsidRDefault="00BD76B1" w:rsidP="00B73EC6">
      <w:pPr>
        <w:bidi/>
        <w:spacing w:line="276" w:lineRule="auto"/>
        <w:ind w:left="1440"/>
        <w:jc w:val="right"/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Chana </w:t>
      </w:r>
      <w:proofErr w:type="spellStart"/>
      <w:r w:rsidRPr="00B73EC6">
        <w:rPr>
          <w:rFonts w:ascii="David" w:hAnsi="David" w:cs="David"/>
        </w:rPr>
        <w:t>Kronfeld</w:t>
      </w:r>
      <w:proofErr w:type="spellEnd"/>
      <w:r w:rsidRPr="00B73EC6">
        <w:rPr>
          <w:rFonts w:ascii="David" w:hAnsi="David" w:cs="David"/>
        </w:rPr>
        <w:t xml:space="preserve">, “Halpern: Deviant Paragon, </w:t>
      </w:r>
      <w:proofErr w:type="spellStart"/>
      <w:r w:rsidRPr="00B73EC6">
        <w:rPr>
          <w:rFonts w:ascii="David" w:hAnsi="David" w:cs="David"/>
        </w:rPr>
        <w:t>Proleptic</w:t>
      </w:r>
      <w:proofErr w:type="spellEnd"/>
      <w:r w:rsidRPr="00B73EC6">
        <w:rPr>
          <w:rFonts w:ascii="David" w:hAnsi="David" w:cs="David"/>
        </w:rPr>
        <w:t xml:space="preserve"> Paragon,” </w:t>
      </w:r>
      <w:r w:rsidRPr="00B73EC6">
        <w:rPr>
          <w:rFonts w:ascii="David" w:hAnsi="David" w:cs="David"/>
          <w:i/>
          <w:iCs/>
        </w:rPr>
        <w:t>On the Margins of Modernism: Decentering Literary Dynamics</w:t>
      </w:r>
      <w:r w:rsidRPr="00B73EC6">
        <w:rPr>
          <w:rFonts w:ascii="David" w:hAnsi="David" w:cs="David"/>
        </w:rPr>
        <w:t xml:space="preserve"> (Berkeley: Univ. of California Press, 1996), 165-181.</w:t>
      </w:r>
    </w:p>
    <w:p w:rsidR="004B28E1" w:rsidRDefault="004B28E1" w:rsidP="006A4B98">
      <w:pPr>
        <w:spacing w:line="276" w:lineRule="auto"/>
        <w:ind w:left="720"/>
        <w:jc w:val="both"/>
        <w:rPr>
          <w:rFonts w:ascii="David" w:hAnsi="David" w:cs="David"/>
          <w:rtl/>
        </w:rPr>
      </w:pPr>
    </w:p>
    <w:p w:rsidR="005559E2" w:rsidRPr="00B73EC6" w:rsidRDefault="003F5909" w:rsidP="0062535D">
      <w:pPr>
        <w:pStyle w:val="WPBodyText"/>
        <w:widowControl/>
        <w:bidi/>
        <w:spacing w:line="240" w:lineRule="auto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דעם 13טן יולי: </w:t>
      </w:r>
      <w:r w:rsidR="0062535D" w:rsidRPr="00B73EC6">
        <w:rPr>
          <w:rFonts w:ascii="David" w:hAnsi="David" w:cs="David"/>
          <w:bCs/>
          <w:szCs w:val="24"/>
          <w:rtl/>
          <w:lang w:bidi="he-IL"/>
        </w:rPr>
        <w:t>עגא</w:t>
      </w:r>
      <w:r w:rsidR="00C9010F" w:rsidRPr="00B73EC6">
        <w:rPr>
          <w:rFonts w:ascii="David" w:hAnsi="David" w:cs="David"/>
          <w:bCs/>
          <w:szCs w:val="24"/>
          <w:rtl/>
          <w:lang w:bidi="he-IL"/>
        </w:rPr>
        <w:t>ָ</w:t>
      </w:r>
      <w:r w:rsidR="008225C1">
        <w:rPr>
          <w:rFonts w:ascii="David" w:hAnsi="David" w:cs="David"/>
          <w:bCs/>
          <w:szCs w:val="24"/>
          <w:rtl/>
          <w:lang w:bidi="he-IL"/>
        </w:rPr>
        <w:t>צענט</w:t>
      </w:r>
      <w:r w:rsidR="0062535D" w:rsidRPr="00B73EC6">
        <w:rPr>
          <w:rFonts w:ascii="David" w:hAnsi="David" w:cs="David"/>
          <w:bCs/>
          <w:szCs w:val="24"/>
          <w:rtl/>
          <w:lang w:bidi="he-IL"/>
        </w:rPr>
        <w:t>רישער פ</w:t>
      </w:r>
      <w:r w:rsidR="00C9010F" w:rsidRPr="00B73EC6">
        <w:rPr>
          <w:rFonts w:ascii="David" w:hAnsi="David" w:cs="David"/>
          <w:bCs/>
          <w:szCs w:val="24"/>
          <w:rtl/>
          <w:lang w:bidi="he-IL"/>
        </w:rPr>
        <w:t>ּ</w:t>
      </w:r>
      <w:r w:rsidR="0062535D" w:rsidRPr="00B73EC6">
        <w:rPr>
          <w:rFonts w:ascii="David" w:hAnsi="David" w:cs="David"/>
          <w:bCs/>
          <w:szCs w:val="24"/>
          <w:rtl/>
          <w:lang w:bidi="he-IL"/>
        </w:rPr>
        <w:t>א</w:t>
      </w:r>
      <w:r w:rsidR="00C9010F" w:rsidRPr="00B73EC6">
        <w:rPr>
          <w:rFonts w:ascii="David" w:hAnsi="David" w:cs="David"/>
          <w:bCs/>
          <w:szCs w:val="24"/>
          <w:rtl/>
          <w:lang w:bidi="he-IL"/>
        </w:rPr>
        <w:t>ַ</w:t>
      </w:r>
      <w:r w:rsidR="0062535D" w:rsidRPr="00B73EC6">
        <w:rPr>
          <w:rFonts w:ascii="David" w:hAnsi="David" w:cs="David"/>
          <w:bCs/>
          <w:szCs w:val="24"/>
          <w:rtl/>
          <w:lang w:bidi="he-IL"/>
        </w:rPr>
        <w:t>טא</w:t>
      </w:r>
      <w:r w:rsidR="00C9010F" w:rsidRPr="00B73EC6">
        <w:rPr>
          <w:rFonts w:ascii="David" w:hAnsi="David" w:cs="David"/>
          <w:bCs/>
          <w:szCs w:val="24"/>
          <w:rtl/>
          <w:lang w:bidi="he-IL"/>
        </w:rPr>
        <w:t>ָ</w:t>
      </w:r>
      <w:r w:rsidR="0062535D" w:rsidRPr="00B73EC6">
        <w:rPr>
          <w:rFonts w:ascii="David" w:hAnsi="David" w:cs="David"/>
          <w:bCs/>
          <w:szCs w:val="24"/>
          <w:rtl/>
          <w:lang w:bidi="he-IL"/>
        </w:rPr>
        <w:t xml:space="preserve">ס און </w:t>
      </w:r>
      <w:r w:rsidR="00485F80" w:rsidRPr="00B73EC6">
        <w:rPr>
          <w:rFonts w:ascii="David" w:hAnsi="David" w:cs="David"/>
          <w:bCs/>
          <w:szCs w:val="24"/>
          <w:rtl/>
          <w:lang w:bidi="he-IL"/>
        </w:rPr>
        <w:t>א</w:t>
      </w:r>
      <w:r w:rsidR="00151DE4" w:rsidRPr="00B73EC6">
        <w:rPr>
          <w:rFonts w:ascii="David" w:hAnsi="David" w:cs="David"/>
          <w:bCs/>
          <w:szCs w:val="24"/>
          <w:rtl/>
          <w:lang w:bidi="he-IL"/>
        </w:rPr>
        <w:t>ַ</w:t>
      </w:r>
      <w:r w:rsidR="00485F80" w:rsidRPr="00B73EC6">
        <w:rPr>
          <w:rFonts w:ascii="David" w:hAnsi="David" w:cs="David"/>
          <w:bCs/>
          <w:szCs w:val="24"/>
          <w:rtl/>
          <w:lang w:bidi="he-IL"/>
        </w:rPr>
        <w:t>חרית-הימים</w:t>
      </w:r>
    </w:p>
    <w:p w:rsidR="002175F1" w:rsidRPr="00B73EC6" w:rsidRDefault="002175F1" w:rsidP="002175F1">
      <w:pPr>
        <w:pStyle w:val="WPBodyText"/>
        <w:widowControl/>
        <w:bidi/>
        <w:spacing w:line="240" w:lineRule="auto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2175F1" w:rsidRPr="00B73EC6" w:rsidRDefault="002175F1" w:rsidP="002175F1">
      <w:pPr>
        <w:pStyle w:val="WPBodyText"/>
        <w:widowControl/>
        <w:bidi/>
        <w:spacing w:line="240" w:lineRule="auto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ab/>
      </w:r>
      <w:r w:rsidRPr="00B73EC6">
        <w:rPr>
          <w:rFonts w:ascii="David" w:hAnsi="David" w:cs="David"/>
          <w:bCs/>
          <w:szCs w:val="24"/>
          <w:rtl/>
          <w:lang w:bidi="he-IL"/>
        </w:rPr>
        <w:tab/>
      </w:r>
      <w:r w:rsidRPr="00B73EC6">
        <w:rPr>
          <w:rFonts w:ascii="David" w:hAnsi="David" w:cs="David"/>
          <w:b/>
          <w:szCs w:val="24"/>
          <w:rtl/>
          <w:lang w:bidi="he-IL"/>
        </w:rPr>
        <w:t>מענדל פּיעקאַזש, ביאָגראַפֿיע פֿ</w:t>
      </w:r>
      <w:r w:rsidRPr="00B73EC6">
        <w:rPr>
          <w:rFonts w:ascii="David" w:hAnsi="David" w:cs="David"/>
          <w:szCs w:val="24"/>
          <w:rtl/>
          <w:lang w:bidi="he-IL"/>
        </w:rPr>
        <w:t>ון פּרץ מאַרקיש</w:t>
      </w:r>
      <w:r w:rsidRPr="00B73EC6">
        <w:rPr>
          <w:rFonts w:ascii="David" w:hAnsi="David" w:cs="David"/>
          <w:szCs w:val="24"/>
          <w:rtl/>
        </w:rPr>
        <w:t xml:space="preserve"> </w:t>
      </w:r>
    </w:p>
    <w:p w:rsidR="00485F80" w:rsidRPr="00B73EC6" w:rsidRDefault="00485F80" w:rsidP="00485F80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5559E2" w:rsidRPr="00B73EC6" w:rsidRDefault="00485F80" w:rsidP="002175F1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szCs w:val="24"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>פּרץ מאַרקיש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9B199A" w:rsidRPr="00B73EC6">
        <w:rPr>
          <w:rFonts w:ascii="David" w:hAnsi="David" w:cs="David"/>
          <w:b/>
          <w:szCs w:val="24"/>
          <w:rtl/>
          <w:lang w:bidi="he-IL"/>
        </w:rPr>
        <w:t>–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 xml:space="preserve">האָסט אַ שטיקל האַרץ? (1917), </w:t>
      </w:r>
      <w:r w:rsidR="005559E2" w:rsidRPr="00B73EC6">
        <w:rPr>
          <w:rFonts w:ascii="David" w:hAnsi="David" w:cs="David"/>
          <w:szCs w:val="24"/>
          <w:rtl/>
          <w:lang w:bidi="he-IL"/>
        </w:rPr>
        <w:t>פֿ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>אַר מ</w:t>
      </w:r>
      <w:r w:rsidR="005559E2" w:rsidRPr="00B73EC6">
        <w:rPr>
          <w:rFonts w:ascii="David" w:hAnsi="David" w:cs="David"/>
          <w:szCs w:val="24"/>
          <w:rtl/>
          <w:lang w:bidi="he-IL"/>
        </w:rPr>
        <w:t>ײַ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>ן אַרומגיין פּוסט-און-</w:t>
      </w:r>
      <w:r w:rsidR="005559E2" w:rsidRPr="00B73EC6">
        <w:rPr>
          <w:rFonts w:ascii="David" w:hAnsi="David" w:cs="David"/>
          <w:szCs w:val="24"/>
          <w:rtl/>
          <w:lang w:bidi="he-IL"/>
        </w:rPr>
        <w:t>פּ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 xml:space="preserve">אַס (1919), </w:t>
      </w:r>
      <w:proofErr w:type="spellStart"/>
      <w:r w:rsidR="002175F1" w:rsidRPr="00B73EC6">
        <w:rPr>
          <w:rFonts w:ascii="David" w:hAnsi="David" w:cs="David"/>
          <w:bCs/>
          <w:szCs w:val="24"/>
          <w:lang w:bidi="he-IL"/>
        </w:rPr>
        <w:t>Maestoso</w:t>
      </w:r>
      <w:proofErr w:type="spellEnd"/>
      <w:r w:rsidR="002175F1" w:rsidRPr="00B73EC6">
        <w:rPr>
          <w:rFonts w:ascii="David" w:hAnsi="David" w:cs="David"/>
          <w:bCs/>
          <w:szCs w:val="24"/>
          <w:lang w:bidi="he-IL"/>
        </w:rPr>
        <w:t xml:space="preserve"> </w:t>
      </w:r>
      <w:proofErr w:type="spellStart"/>
      <w:r w:rsidR="002175F1" w:rsidRPr="00B73EC6">
        <w:rPr>
          <w:rFonts w:ascii="David" w:hAnsi="David" w:cs="David"/>
          <w:bCs/>
          <w:szCs w:val="24"/>
          <w:lang w:bidi="he-IL"/>
        </w:rPr>
        <w:t>Patetico</w:t>
      </w:r>
      <w:proofErr w:type="spellEnd"/>
      <w:r w:rsidR="002175F1" w:rsidRPr="00B73EC6">
        <w:rPr>
          <w:rFonts w:ascii="David" w:hAnsi="David" w:cs="David"/>
          <w:b/>
          <w:szCs w:val="24"/>
          <w:rtl/>
          <w:lang w:bidi="he-IL"/>
        </w:rPr>
        <w:t xml:space="preserve">, 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 xml:space="preserve">אויף שטומע ווענט פֿון ליידיקע געוועלבער, </w:t>
      </w:r>
      <w:r w:rsidR="005559E2" w:rsidRPr="00B73EC6">
        <w:rPr>
          <w:rFonts w:ascii="David" w:hAnsi="David" w:cs="David"/>
          <w:szCs w:val="24"/>
          <w:rtl/>
          <w:lang w:bidi="he-IL"/>
        </w:rPr>
        <w:t>פֿ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>ון: די קופּ</w:t>
      </w:r>
      <w:r w:rsidR="001B24BF" w:rsidRPr="00B73EC6">
        <w:rPr>
          <w:rFonts w:ascii="David" w:hAnsi="David" w:cs="David"/>
          <w:b/>
          <w:szCs w:val="24"/>
          <w:rtl/>
          <w:lang w:bidi="he-IL"/>
        </w:rPr>
        <w:t>ע (1921)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 xml:space="preserve">, </w:t>
      </w:r>
      <w:r w:rsidR="005559E2" w:rsidRPr="00B73EC6">
        <w:rPr>
          <w:rFonts w:ascii="David" w:hAnsi="David" w:cs="David"/>
          <w:b/>
          <w:i/>
          <w:iCs/>
          <w:szCs w:val="24"/>
          <w:rtl/>
          <w:lang w:bidi="he-IL"/>
        </w:rPr>
        <w:t>אַ שפּיגל אויף אַ שטײן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 xml:space="preserve">, זז'  383, 391, </w:t>
      </w:r>
      <w:r w:rsidR="009B199A" w:rsidRPr="00B73EC6">
        <w:rPr>
          <w:rFonts w:ascii="David" w:hAnsi="David" w:cs="David"/>
          <w:b/>
          <w:szCs w:val="24"/>
          <w:rtl/>
          <w:lang w:bidi="he-IL"/>
        </w:rPr>
        <w:t>414.</w:t>
      </w:r>
      <w:r w:rsidR="005559E2"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</w:p>
    <w:p w:rsidR="00FE42AB" w:rsidRPr="00B73EC6" w:rsidRDefault="00FE42AB" w:rsidP="00FE42AB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i/>
          <w:iCs/>
          <w:szCs w:val="24"/>
          <w:lang w:bidi="he-IL"/>
        </w:rPr>
      </w:pPr>
    </w:p>
    <w:p w:rsidR="0092074F" w:rsidRPr="00B73EC6" w:rsidRDefault="0092074F" w:rsidP="009B199A">
      <w:pPr>
        <w:bidi/>
        <w:spacing w:line="276" w:lineRule="auto"/>
        <w:ind w:left="1440"/>
        <w:jc w:val="right"/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Chana </w:t>
      </w:r>
      <w:proofErr w:type="spellStart"/>
      <w:r w:rsidRPr="00B73EC6">
        <w:rPr>
          <w:rFonts w:ascii="David" w:hAnsi="David" w:cs="David"/>
        </w:rPr>
        <w:t>Kronfeld</w:t>
      </w:r>
      <w:proofErr w:type="spellEnd"/>
      <w:r w:rsidRPr="00B73EC6">
        <w:rPr>
          <w:rFonts w:ascii="David" w:hAnsi="David" w:cs="David"/>
        </w:rPr>
        <w:t xml:space="preserve">, “The Yiddish Poem Itself,” </w:t>
      </w:r>
      <w:r w:rsidRPr="00B73EC6">
        <w:rPr>
          <w:rFonts w:ascii="David" w:hAnsi="David" w:cs="David"/>
          <w:i/>
          <w:iCs/>
        </w:rPr>
        <w:t>On the Margins of Modernism: Decentering Literary Dynamics</w:t>
      </w:r>
      <w:r w:rsidRPr="00B73EC6">
        <w:rPr>
          <w:rFonts w:ascii="David" w:hAnsi="David" w:cs="David"/>
        </w:rPr>
        <w:t xml:space="preserve"> (Berkeley: Univ. of California Press, 1996), 194-208.</w:t>
      </w:r>
    </w:p>
    <w:p w:rsidR="0092074F" w:rsidRPr="00B73EC6" w:rsidRDefault="009B199A" w:rsidP="00340C45">
      <w:pPr>
        <w:pStyle w:val="WPBodyText"/>
        <w:widowControl/>
        <w:bidi/>
        <w:spacing w:line="240" w:lineRule="auto"/>
        <w:ind w:left="720"/>
        <w:jc w:val="left"/>
        <w:rPr>
          <w:rFonts w:ascii="David" w:eastAsia="Arial Unicode MS" w:hAnsi="David" w:cs="David"/>
          <w:szCs w:val="24"/>
          <w:rtl/>
          <w:lang w:bidi="he-IL"/>
        </w:rPr>
      </w:pPr>
      <w:r w:rsidRPr="00B73EC6">
        <w:rPr>
          <w:rFonts w:ascii="David" w:eastAsia="Arial Unicode MS" w:hAnsi="David" w:cs="David"/>
          <w:color w:val="434343"/>
          <w:szCs w:val="24"/>
        </w:rPr>
        <w:br/>
      </w:r>
      <w:r w:rsidRPr="00B73EC6">
        <w:rPr>
          <w:rFonts w:ascii="Arial" w:eastAsia="MS Gothic" w:hAnsi="Arial" w:cs="Arial"/>
          <w:color w:val="434343"/>
          <w:szCs w:val="24"/>
        </w:rPr>
        <w:t>‬</w:t>
      </w:r>
      <w:r w:rsidR="000F07AC" w:rsidRPr="00B73EC6">
        <w:rPr>
          <w:rFonts w:ascii="David" w:eastAsia="Arial Unicode MS" w:hAnsi="David" w:cs="David"/>
          <w:szCs w:val="24"/>
          <w:rtl/>
        </w:rPr>
        <w:t xml:space="preserve"> </w:t>
      </w:r>
      <w:r w:rsidR="000F07AC" w:rsidRPr="00B73EC6">
        <w:rPr>
          <w:rFonts w:ascii="David" w:eastAsia="Arial Unicode MS" w:hAnsi="David" w:cs="David"/>
          <w:szCs w:val="24"/>
          <w:rtl/>
          <w:lang w:bidi="he-IL"/>
        </w:rPr>
        <w:tab/>
        <w:t>אוריאל ווײַנרײַך</w:t>
      </w:r>
      <w:r w:rsidR="000F07AC" w:rsidRPr="00B73EC6">
        <w:rPr>
          <w:rFonts w:ascii="David" w:eastAsia="Arial Unicode MS" w:hAnsi="David" w:cs="David"/>
          <w:szCs w:val="24"/>
          <w:rtl/>
        </w:rPr>
        <w:t>,</w:t>
      </w:r>
      <w:r w:rsidR="000F07AC" w:rsidRPr="00B73EC6">
        <w:rPr>
          <w:rFonts w:ascii="David" w:eastAsia="Arial Unicode MS" w:hAnsi="David" w:cs="David"/>
          <w:szCs w:val="24"/>
          <w:rtl/>
          <w:lang w:bidi="he-IL"/>
        </w:rPr>
        <w:t xml:space="preserve"> וועגן </w:t>
      </w:r>
      <w:r w:rsidR="00340C45" w:rsidRPr="00B73EC6">
        <w:rPr>
          <w:rFonts w:ascii="David" w:eastAsia="Arial Unicode MS" w:hAnsi="David" w:cs="David"/>
          <w:szCs w:val="24"/>
          <w:rtl/>
          <w:lang w:bidi="he-IL"/>
        </w:rPr>
        <w:t>פֿ</w:t>
      </w:r>
      <w:r w:rsidR="000F07AC" w:rsidRPr="00B73EC6">
        <w:rPr>
          <w:rFonts w:ascii="David" w:eastAsia="Arial Unicode MS" w:hAnsi="David" w:cs="David"/>
          <w:szCs w:val="24"/>
          <w:rtl/>
          <w:lang w:bidi="he-IL"/>
        </w:rPr>
        <w:t>ילטרא</w:t>
      </w:r>
      <w:r w:rsidR="00340C45" w:rsidRPr="00B73EC6">
        <w:rPr>
          <w:rFonts w:ascii="David" w:eastAsia="Arial Unicode MS" w:hAnsi="David" w:cs="David"/>
          <w:szCs w:val="24"/>
          <w:rtl/>
          <w:lang w:bidi="he-IL"/>
        </w:rPr>
        <w:t>ַפֿ</w:t>
      </w:r>
      <w:r w:rsidR="000F07AC" w:rsidRPr="00B73EC6">
        <w:rPr>
          <w:rFonts w:ascii="David" w:eastAsia="Arial Unicode MS" w:hAnsi="David" w:cs="David"/>
          <w:szCs w:val="24"/>
          <w:rtl/>
          <w:lang w:bidi="he-IL"/>
        </w:rPr>
        <w:t>יקן גרא</w:t>
      </w:r>
      <w:r w:rsidR="00340C45" w:rsidRPr="00B73EC6">
        <w:rPr>
          <w:rFonts w:ascii="David" w:eastAsia="Arial Unicode MS" w:hAnsi="David" w:cs="David"/>
          <w:szCs w:val="24"/>
          <w:rtl/>
          <w:lang w:bidi="he-IL"/>
        </w:rPr>
        <w:t>ַ</w:t>
      </w:r>
      <w:r w:rsidR="000F07AC" w:rsidRPr="00B73EC6">
        <w:rPr>
          <w:rFonts w:ascii="David" w:eastAsia="Arial Unicode MS" w:hAnsi="David" w:cs="David"/>
          <w:szCs w:val="24"/>
          <w:rtl/>
          <w:lang w:bidi="he-IL"/>
        </w:rPr>
        <w:t xml:space="preserve">ם, </w:t>
      </w:r>
      <w:r w:rsidR="000F07AC" w:rsidRPr="00B73EC6">
        <w:rPr>
          <w:rFonts w:ascii="David" w:eastAsia="Arial Unicode MS" w:hAnsi="David" w:cs="David"/>
          <w:i/>
          <w:iCs/>
          <w:szCs w:val="24"/>
          <w:rtl/>
          <w:lang w:bidi="he-IL"/>
        </w:rPr>
        <w:t>ייִדישע שפּּראַך</w:t>
      </w:r>
      <w:proofErr w:type="gramStart"/>
      <w:r w:rsidR="000F07AC" w:rsidRPr="00B73EC6">
        <w:rPr>
          <w:rFonts w:ascii="David" w:eastAsia="Arial Unicode MS" w:hAnsi="David" w:cs="David"/>
          <w:szCs w:val="24"/>
          <w:rtl/>
          <w:lang w:bidi="he-IL"/>
        </w:rPr>
        <w:t>,</w:t>
      </w:r>
      <w:r w:rsidR="000F07AC" w:rsidRPr="00B73EC6">
        <w:rPr>
          <w:rFonts w:ascii="David" w:eastAsia="Arial Unicode MS" w:hAnsi="David" w:cs="David"/>
          <w:szCs w:val="24"/>
          <w:lang w:bidi="he-IL"/>
        </w:rPr>
        <w:t>XV</w:t>
      </w:r>
      <w:proofErr w:type="gramEnd"/>
      <w:r w:rsidR="000F07AC" w:rsidRPr="00B73EC6">
        <w:rPr>
          <w:rFonts w:ascii="David" w:eastAsia="Arial Unicode MS" w:hAnsi="David" w:cs="David"/>
          <w:szCs w:val="24"/>
          <w:lang w:bidi="he-IL"/>
        </w:rPr>
        <w:t xml:space="preserve"> </w:t>
      </w:r>
      <w:r w:rsidR="000F07AC" w:rsidRPr="00B73EC6">
        <w:rPr>
          <w:rFonts w:ascii="David" w:eastAsia="Arial Unicode MS" w:hAnsi="David" w:cs="David"/>
          <w:szCs w:val="24"/>
          <w:rtl/>
          <w:lang w:bidi="he-IL"/>
        </w:rPr>
        <w:t xml:space="preserve"> (1955): 109-97. </w:t>
      </w:r>
    </w:p>
    <w:p w:rsidR="00340C45" w:rsidRPr="00B73EC6" w:rsidRDefault="00340C45" w:rsidP="00340C45">
      <w:pPr>
        <w:pStyle w:val="WPBodyText"/>
        <w:widowControl/>
        <w:bidi/>
        <w:spacing w:line="240" w:lineRule="auto"/>
        <w:ind w:left="720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5559E2" w:rsidRPr="00B73EC6" w:rsidRDefault="005559E2" w:rsidP="005559E2">
      <w:pPr>
        <w:pStyle w:val="WPBodyText"/>
        <w:widowControl/>
        <w:bidi/>
        <w:spacing w:line="240" w:lineRule="auto"/>
        <w:ind w:left="720"/>
        <w:jc w:val="left"/>
        <w:rPr>
          <w:rFonts w:ascii="David" w:hAnsi="David" w:cs="David"/>
          <w:b/>
          <w:i/>
          <w:iCs/>
          <w:szCs w:val="24"/>
          <w:rtl/>
          <w:lang w:bidi="he-IL"/>
        </w:rPr>
      </w:pPr>
    </w:p>
    <w:p w:rsidR="005559E2" w:rsidRPr="00B73EC6" w:rsidRDefault="003F5909" w:rsidP="005559E2">
      <w:pPr>
        <w:pStyle w:val="WPBodyText"/>
        <w:widowControl/>
        <w:bidi/>
        <w:spacing w:line="240" w:lineRule="auto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דעם 16טן יולי: </w:t>
      </w:r>
      <w:r w:rsidR="00614D02" w:rsidRPr="00B73EC6">
        <w:rPr>
          <w:rFonts w:ascii="David" w:hAnsi="David" w:cs="David"/>
          <w:bCs/>
          <w:szCs w:val="24"/>
          <w:rtl/>
          <w:lang w:bidi="he-IL"/>
        </w:rPr>
        <w:t xml:space="preserve">מאָדערנער מיטאָס: </w:t>
      </w:r>
      <w:r w:rsidR="005559E2" w:rsidRPr="00B73EC6">
        <w:rPr>
          <w:rFonts w:ascii="David" w:hAnsi="David" w:cs="David"/>
          <w:bCs/>
          <w:szCs w:val="24"/>
          <w:rtl/>
          <w:lang w:bidi="he-IL"/>
        </w:rPr>
        <w:t>דער עקספ</w:t>
      </w:r>
      <w:r w:rsidR="00614D02" w:rsidRPr="00B73EC6">
        <w:rPr>
          <w:rFonts w:ascii="David" w:hAnsi="David" w:cs="David"/>
          <w:bCs/>
          <w:szCs w:val="24"/>
          <w:rtl/>
          <w:lang w:bidi="he-IL"/>
        </w:rPr>
        <w:t>ּ</w:t>
      </w:r>
      <w:r w:rsidR="005559E2" w:rsidRPr="00B73EC6">
        <w:rPr>
          <w:rFonts w:ascii="David" w:hAnsi="David" w:cs="David"/>
          <w:bCs/>
          <w:szCs w:val="24"/>
          <w:rtl/>
          <w:lang w:bidi="he-IL"/>
        </w:rPr>
        <w:t>רעסיא</w:t>
      </w:r>
      <w:r w:rsidR="00614D02" w:rsidRPr="00B73EC6">
        <w:rPr>
          <w:rFonts w:ascii="David" w:hAnsi="David" w:cs="David"/>
          <w:bCs/>
          <w:szCs w:val="24"/>
          <w:rtl/>
          <w:lang w:bidi="he-IL"/>
        </w:rPr>
        <w:t>ָ</w:t>
      </w:r>
      <w:r w:rsidR="005559E2" w:rsidRPr="00B73EC6">
        <w:rPr>
          <w:rFonts w:ascii="David" w:hAnsi="David" w:cs="David"/>
          <w:bCs/>
          <w:szCs w:val="24"/>
          <w:rtl/>
          <w:lang w:bidi="he-IL"/>
        </w:rPr>
        <w:t>ניזם</w:t>
      </w:r>
    </w:p>
    <w:p w:rsidR="003F5909" w:rsidRPr="00B73EC6" w:rsidRDefault="003F5909" w:rsidP="003F5909">
      <w:pPr>
        <w:pStyle w:val="WPBodyText"/>
        <w:widowControl/>
        <w:bidi/>
        <w:spacing w:line="240" w:lineRule="auto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5559E2" w:rsidRPr="00B73EC6" w:rsidRDefault="005559E2" w:rsidP="00340C45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>אורי-צ</w:t>
      </w:r>
      <w:r w:rsidRPr="00B73EC6">
        <w:rPr>
          <w:rFonts w:ascii="David" w:hAnsi="David" w:cs="David"/>
          <w:szCs w:val="24"/>
          <w:rtl/>
          <w:lang w:bidi="he-IL"/>
        </w:rPr>
        <w:t>בֿ</w:t>
      </w:r>
      <w:r w:rsidRPr="00B73EC6">
        <w:rPr>
          <w:rFonts w:ascii="David" w:hAnsi="David" w:cs="David"/>
          <w:b/>
          <w:szCs w:val="24"/>
          <w:rtl/>
          <w:lang w:bidi="he-IL"/>
        </w:rPr>
        <w:t>י גרינבערג</w:t>
      </w:r>
      <w:r w:rsidR="009B199A" w:rsidRPr="00B73EC6">
        <w:rPr>
          <w:rFonts w:ascii="David" w:hAnsi="David" w:cs="David"/>
          <w:b/>
          <w:szCs w:val="24"/>
          <w:rtl/>
          <w:lang w:bidi="he-IL"/>
        </w:rPr>
        <w:t xml:space="preserve"> –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פּראָקלאַמירונג (1922)</w:t>
      </w:r>
      <w:r w:rsidR="001B24BF" w:rsidRPr="00B73EC6">
        <w:rPr>
          <w:rFonts w:ascii="David" w:hAnsi="David" w:cs="David"/>
          <w:b/>
          <w:szCs w:val="24"/>
          <w:rtl/>
          <w:lang w:bidi="he-IL"/>
        </w:rPr>
        <w:t>;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1B24BF" w:rsidRPr="00B73EC6">
        <w:rPr>
          <w:rFonts w:ascii="David" w:hAnsi="David" w:cs="David"/>
          <w:b/>
          <w:szCs w:val="24"/>
          <w:rtl/>
          <w:lang w:bidi="he-IL"/>
        </w:rPr>
        <w:t>פון: מע</w:t>
      </w:r>
      <w:r w:rsidR="00340C45" w:rsidRPr="00B73EC6">
        <w:rPr>
          <w:rFonts w:ascii="David" w:hAnsi="David" w:cs="David"/>
          <w:b/>
          <w:szCs w:val="24"/>
          <w:rtl/>
          <w:lang w:bidi="he-IL"/>
        </w:rPr>
        <w:t>פֿ</w:t>
      </w:r>
      <w:r w:rsidR="001B24BF" w:rsidRPr="00B73EC6">
        <w:rPr>
          <w:rFonts w:ascii="David" w:hAnsi="David" w:cs="David"/>
          <w:b/>
          <w:szCs w:val="24"/>
          <w:rtl/>
          <w:lang w:bidi="he-IL"/>
        </w:rPr>
        <w:t>יסטא</w:t>
      </w:r>
      <w:r w:rsidR="00151DE4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1B24BF" w:rsidRPr="00B73EC6">
        <w:rPr>
          <w:rFonts w:ascii="David" w:hAnsi="David" w:cs="David"/>
          <w:b/>
          <w:szCs w:val="24"/>
          <w:rtl/>
          <w:lang w:bidi="he-IL"/>
        </w:rPr>
        <w:t xml:space="preserve"> (1922),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געזאַמלטע ווערק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ב' 2 (ירושלים 1979), זז' </w:t>
      </w:r>
      <w:r w:rsidR="00BB4888" w:rsidRPr="00B73EC6">
        <w:rPr>
          <w:rFonts w:ascii="David" w:hAnsi="David" w:cs="David"/>
          <w:b/>
          <w:szCs w:val="24"/>
          <w:rtl/>
          <w:lang w:bidi="he-IL"/>
        </w:rPr>
        <w:t xml:space="preserve"> 328, 339-335, 344, 365-363, 377-378</w:t>
      </w:r>
      <w:r w:rsidR="00B45A62" w:rsidRPr="00B73EC6">
        <w:rPr>
          <w:rFonts w:ascii="David" w:hAnsi="David" w:cs="David"/>
          <w:b/>
          <w:szCs w:val="24"/>
          <w:rtl/>
          <w:lang w:bidi="he-IL"/>
        </w:rPr>
        <w:t>, 421- 424</w:t>
      </w:r>
      <w:r w:rsidR="00BB4888" w:rsidRPr="00B73EC6">
        <w:rPr>
          <w:rFonts w:ascii="David" w:hAnsi="David" w:cs="David"/>
          <w:b/>
          <w:szCs w:val="24"/>
          <w:rtl/>
          <w:lang w:bidi="he-IL"/>
        </w:rPr>
        <w:t>.</w:t>
      </w:r>
    </w:p>
    <w:p w:rsidR="003F5909" w:rsidRPr="00B73EC6" w:rsidRDefault="003F5909" w:rsidP="00897A2C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485F80" w:rsidRPr="00B73EC6" w:rsidRDefault="003F5909" w:rsidP="00897A2C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>אהרן צייטלין –</w:t>
      </w:r>
      <w:r w:rsidR="00897A2C" w:rsidRPr="00B73EC6">
        <w:rPr>
          <w:rFonts w:ascii="David" w:hAnsi="David" w:cs="David"/>
          <w:b/>
          <w:szCs w:val="24"/>
          <w:lang w:bidi="he-IL"/>
        </w:rPr>
        <w:t xml:space="preserve">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מטרון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: א</w:t>
      </w:r>
      <w:r w:rsidR="00B73EC6">
        <w:rPr>
          <w:rFonts w:ascii="David" w:hAnsi="David" w:cs="David"/>
          <w:b/>
          <w:i/>
          <w:iCs/>
          <w:szCs w:val="24"/>
          <w:rtl/>
          <w:lang w:bidi="he-IL"/>
        </w:rPr>
        <w:t>ַ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פ</w:t>
      </w:r>
      <w:r w:rsidR="00B73EC6">
        <w:rPr>
          <w:rFonts w:ascii="David" w:hAnsi="David" w:cs="David"/>
          <w:b/>
          <w:i/>
          <w:iCs/>
          <w:szCs w:val="24"/>
          <w:rtl/>
          <w:lang w:bidi="he-IL"/>
        </w:rPr>
        <w:t>ּ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א</w:t>
      </w:r>
      <w:r w:rsidR="00897A2C" w:rsidRPr="00B73EC6">
        <w:rPr>
          <w:rFonts w:ascii="David" w:hAnsi="David" w:cs="David"/>
          <w:b/>
          <w:i/>
          <w:iCs/>
          <w:szCs w:val="24"/>
          <w:rtl/>
          <w:lang w:bidi="he-IL"/>
        </w:rPr>
        <w:t>ָ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קא</w:t>
      </w:r>
      <w:r w:rsidR="00897A2C" w:rsidRPr="00B73EC6">
        <w:rPr>
          <w:rFonts w:ascii="David" w:hAnsi="David" w:cs="David"/>
          <w:b/>
          <w:i/>
          <w:iCs/>
          <w:szCs w:val="24"/>
          <w:rtl/>
          <w:lang w:bidi="he-IL"/>
        </w:rPr>
        <w:t>ַ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ליפ</w:t>
      </w:r>
      <w:r w:rsidR="00897A2C" w:rsidRPr="00B73EC6">
        <w:rPr>
          <w:rFonts w:ascii="David" w:hAnsi="David" w:cs="David"/>
          <w:b/>
          <w:i/>
          <w:iCs/>
          <w:szCs w:val="24"/>
          <w:rtl/>
          <w:lang w:bidi="he-IL"/>
        </w:rPr>
        <w:t>ּ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טישע פ</w:t>
      </w:r>
      <w:r w:rsidR="00897A2C" w:rsidRPr="00B73EC6">
        <w:rPr>
          <w:rFonts w:ascii="David" w:hAnsi="David" w:cs="David"/>
          <w:b/>
          <w:i/>
          <w:iCs/>
          <w:szCs w:val="24"/>
          <w:rtl/>
          <w:lang w:bidi="he-IL"/>
        </w:rPr>
        <w:t>ּ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א</w:t>
      </w:r>
      <w:r w:rsidR="00897A2C" w:rsidRPr="00B73EC6">
        <w:rPr>
          <w:rFonts w:ascii="David" w:hAnsi="David" w:cs="David"/>
          <w:b/>
          <w:i/>
          <w:iCs/>
          <w:szCs w:val="24"/>
          <w:rtl/>
          <w:lang w:bidi="he-IL"/>
        </w:rPr>
        <w:t>ָ</w:t>
      </w:r>
      <w:r w:rsidR="003B16DC" w:rsidRPr="00B73EC6">
        <w:rPr>
          <w:rFonts w:ascii="David" w:hAnsi="David" w:cs="David"/>
          <w:b/>
          <w:i/>
          <w:iCs/>
          <w:szCs w:val="24"/>
          <w:rtl/>
          <w:lang w:bidi="he-IL"/>
        </w:rPr>
        <w:t>עמע</w:t>
      </w:r>
      <w:r w:rsidR="00F06CB8" w:rsidRPr="00B73EC6">
        <w:rPr>
          <w:rFonts w:ascii="David" w:hAnsi="David" w:cs="David"/>
          <w:b/>
          <w:szCs w:val="24"/>
          <w:lang w:bidi="he-IL"/>
        </w:rPr>
        <w:t xml:space="preserve"> </w:t>
      </w:r>
      <w:r w:rsidR="00F06CB8" w:rsidRPr="00B73EC6">
        <w:rPr>
          <w:rFonts w:ascii="David" w:hAnsi="David" w:cs="David"/>
          <w:b/>
          <w:szCs w:val="24"/>
          <w:rtl/>
          <w:lang w:bidi="he-IL"/>
        </w:rPr>
        <w:t>(1922)</w:t>
      </w:r>
      <w:r w:rsidR="003B16DC" w:rsidRPr="00B73EC6">
        <w:rPr>
          <w:rFonts w:ascii="David" w:hAnsi="David" w:cs="David"/>
          <w:b/>
          <w:szCs w:val="24"/>
          <w:rtl/>
          <w:lang w:bidi="he-IL"/>
        </w:rPr>
        <w:t>, קאפ</w:t>
      </w:r>
      <w:r w:rsidR="00340C45" w:rsidRPr="00B73EC6">
        <w:rPr>
          <w:rFonts w:ascii="David" w:hAnsi="David" w:cs="David"/>
          <w:b/>
          <w:szCs w:val="24"/>
          <w:rtl/>
          <w:lang w:bidi="he-IL"/>
        </w:rPr>
        <w:t>ּ</w:t>
      </w:r>
      <w:r w:rsidR="003B16DC" w:rsidRPr="00B73EC6">
        <w:rPr>
          <w:rFonts w:ascii="David" w:hAnsi="David" w:cs="David"/>
          <w:b/>
          <w:szCs w:val="24"/>
          <w:rtl/>
          <w:lang w:bidi="he-IL"/>
        </w:rPr>
        <w:t xml:space="preserve">' </w:t>
      </w:r>
      <w:r w:rsidR="003B16DC" w:rsidRPr="00B73EC6">
        <w:rPr>
          <w:rFonts w:ascii="David" w:hAnsi="David" w:cs="David"/>
          <w:bCs/>
          <w:szCs w:val="24"/>
          <w:lang w:bidi="he-IL"/>
        </w:rPr>
        <w:t>VIII</w:t>
      </w:r>
      <w:r w:rsidR="003B16DC" w:rsidRPr="00B73EC6">
        <w:rPr>
          <w:rFonts w:ascii="David" w:hAnsi="David" w:cs="David"/>
          <w:b/>
          <w:szCs w:val="24"/>
          <w:rtl/>
          <w:lang w:bidi="he-IL"/>
        </w:rPr>
        <w:t>,</w:t>
      </w:r>
      <w:r w:rsidR="003B16DC" w:rsidRPr="00B73EC6">
        <w:rPr>
          <w:rFonts w:ascii="David" w:hAnsi="David" w:cs="David"/>
          <w:bCs/>
          <w:szCs w:val="24"/>
          <w:lang w:bidi="he-IL"/>
        </w:rPr>
        <w:t>XIV</w:t>
      </w:r>
      <w:r w:rsidR="00897A2C" w:rsidRPr="00B73EC6">
        <w:rPr>
          <w:rFonts w:ascii="David" w:hAnsi="David" w:cs="David"/>
          <w:b/>
          <w:szCs w:val="24"/>
          <w:lang w:bidi="he-IL"/>
        </w:rPr>
        <w:t xml:space="preserve"> </w:t>
      </w:r>
      <w:r w:rsidR="00897A2C" w:rsidRPr="00B73EC6">
        <w:rPr>
          <w:rFonts w:ascii="David" w:hAnsi="David" w:cs="David"/>
          <w:b/>
          <w:szCs w:val="24"/>
          <w:rtl/>
          <w:lang w:bidi="he-IL"/>
        </w:rPr>
        <w:t xml:space="preserve">; </w:t>
      </w:r>
      <w:r w:rsidR="003B16DC" w:rsidRPr="00B73EC6">
        <w:rPr>
          <w:rFonts w:ascii="David" w:hAnsi="David" w:cs="David"/>
          <w:b/>
          <w:szCs w:val="24"/>
          <w:rtl/>
          <w:lang w:bidi="he-IL"/>
        </w:rPr>
        <w:t>ענגליש פון נתן ווא</w:t>
      </w:r>
      <w:r w:rsidR="00340C45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3B16DC" w:rsidRPr="00B73EC6">
        <w:rPr>
          <w:rFonts w:ascii="David" w:hAnsi="David" w:cs="David"/>
          <w:b/>
          <w:szCs w:val="24"/>
          <w:rtl/>
          <w:lang w:bidi="he-IL"/>
        </w:rPr>
        <w:t xml:space="preserve">לסקי. </w:t>
      </w:r>
    </w:p>
    <w:p w:rsidR="003B16DC" w:rsidRPr="00B73EC6" w:rsidRDefault="003B16DC" w:rsidP="003B16DC">
      <w:pPr>
        <w:pStyle w:val="WPBodyText"/>
        <w:widowControl/>
        <w:bidi/>
        <w:spacing w:line="240" w:lineRule="auto"/>
        <w:ind w:left="1440"/>
        <w:rPr>
          <w:rFonts w:ascii="David" w:hAnsi="David" w:cs="David"/>
          <w:b/>
          <w:szCs w:val="24"/>
          <w:rtl/>
          <w:lang w:bidi="he-IL"/>
        </w:rPr>
      </w:pPr>
    </w:p>
    <w:p w:rsidR="001B24BF" w:rsidRPr="00B73EC6" w:rsidRDefault="001B24BF" w:rsidP="001B24BF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szCs w:val="24"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lastRenderedPageBreak/>
        <w:t>מאַקס עריק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, "די שפּראַך </w:t>
      </w:r>
      <w:r w:rsidRPr="00B73EC6">
        <w:rPr>
          <w:rFonts w:ascii="David" w:hAnsi="David" w:cs="David"/>
          <w:szCs w:val="24"/>
          <w:rtl/>
          <w:lang w:bidi="he-IL"/>
        </w:rPr>
        <w:t>פֿ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ונעם ייִדישן עקספּרעסיאָניזם," </w:t>
      </w:r>
      <w:r w:rsidR="00C9010F"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אַלבאַטראָס, נומ' 2,</w:t>
      </w:r>
      <w:r w:rsidRPr="00B73EC6">
        <w:rPr>
          <w:rFonts w:ascii="David" w:hAnsi="David" w:cs="David"/>
          <w:b/>
          <w:i/>
          <w:iCs/>
          <w:szCs w:val="24"/>
          <w:highlight w:val="yellow"/>
          <w:rtl/>
          <w:lang w:bidi="he-IL"/>
        </w:rPr>
        <w:t xml:space="preserve">  </w:t>
      </w:r>
      <w:r w:rsidRPr="00B73EC6">
        <w:rPr>
          <w:rFonts w:ascii="David" w:hAnsi="David" w:cs="David"/>
          <w:b/>
          <w:szCs w:val="24"/>
          <w:rtl/>
          <w:lang w:bidi="he-IL"/>
        </w:rPr>
        <w:t>נא</w:t>
      </w:r>
      <w:r w:rsidR="00FD3041" w:rsidRPr="00B73EC6">
        <w:rPr>
          <w:rFonts w:ascii="David" w:hAnsi="David" w:cs="David"/>
          <w:b/>
          <w:szCs w:val="24"/>
          <w:rtl/>
          <w:lang w:bidi="he-IL"/>
        </w:rPr>
        <w:t>ָ</w:t>
      </w:r>
      <w:r w:rsidRPr="00B73EC6">
        <w:rPr>
          <w:rFonts w:ascii="David" w:hAnsi="David" w:cs="David"/>
          <w:b/>
          <w:szCs w:val="24"/>
          <w:rtl/>
          <w:lang w:bidi="he-IL"/>
        </w:rPr>
        <w:t>וועמבער 1922, ז' 18.</w:t>
      </w:r>
    </w:p>
    <w:p w:rsidR="00E2234D" w:rsidRPr="00B73EC6" w:rsidRDefault="00E2234D" w:rsidP="00E2234D">
      <w:pPr>
        <w:pStyle w:val="WPBodyText"/>
        <w:widowControl/>
        <w:bidi/>
        <w:spacing w:line="240" w:lineRule="auto"/>
        <w:ind w:left="1440"/>
        <w:jc w:val="left"/>
        <w:rPr>
          <w:rFonts w:ascii="David" w:hAnsi="David" w:cs="David"/>
          <w:b/>
          <w:i/>
          <w:iCs/>
          <w:szCs w:val="24"/>
          <w:rtl/>
          <w:lang w:bidi="he-IL"/>
        </w:rPr>
      </w:pPr>
    </w:p>
    <w:p w:rsidR="003B16DC" w:rsidRPr="00B73EC6" w:rsidRDefault="00E2234D" w:rsidP="00897A2C">
      <w:pPr>
        <w:pStyle w:val="BodyText"/>
        <w:spacing w:after="0" w:line="276" w:lineRule="auto"/>
        <w:rPr>
          <w:rFonts w:ascii="David" w:hAnsi="David" w:cs="David"/>
          <w:rtl/>
          <w:lang w:val="fr-FR"/>
        </w:rPr>
      </w:pPr>
      <w:r w:rsidRPr="00B73EC6">
        <w:rPr>
          <w:rFonts w:ascii="David" w:hAnsi="David" w:cs="David"/>
          <w:lang w:val="fr-FR"/>
        </w:rPr>
        <w:t xml:space="preserve">Nathan </w:t>
      </w:r>
      <w:proofErr w:type="spellStart"/>
      <w:r w:rsidRPr="00B73EC6">
        <w:rPr>
          <w:rFonts w:ascii="David" w:hAnsi="David" w:cs="David"/>
          <w:lang w:val="fr-FR"/>
        </w:rPr>
        <w:t>Wolski</w:t>
      </w:r>
      <w:proofErr w:type="spellEnd"/>
      <w:r w:rsidRPr="00B73EC6">
        <w:rPr>
          <w:rFonts w:ascii="David" w:hAnsi="David" w:cs="David"/>
          <w:lang w:val="fr-FR"/>
        </w:rPr>
        <w:t xml:space="preserve">, </w:t>
      </w:r>
      <w:r w:rsidR="003B16DC" w:rsidRPr="00B73EC6">
        <w:rPr>
          <w:rFonts w:ascii="David" w:hAnsi="David" w:cs="David"/>
          <w:lang w:val="fr-FR"/>
        </w:rPr>
        <w:t>« </w:t>
      </w:r>
      <w:proofErr w:type="spellStart"/>
      <w:r w:rsidR="003B16DC" w:rsidRPr="00B73EC6">
        <w:rPr>
          <w:rFonts w:ascii="David" w:hAnsi="David" w:cs="David"/>
          <w:lang w:val="fr-FR"/>
        </w:rPr>
        <w:t>Mythopoeisis</w:t>
      </w:r>
      <w:proofErr w:type="spellEnd"/>
      <w:r w:rsidR="003B16DC" w:rsidRPr="00B73EC6">
        <w:rPr>
          <w:rFonts w:ascii="David" w:hAnsi="David" w:cs="David"/>
          <w:lang w:val="fr-FR"/>
        </w:rPr>
        <w:t xml:space="preserve">, </w:t>
      </w:r>
      <w:proofErr w:type="spellStart"/>
      <w:r w:rsidR="003B16DC" w:rsidRPr="00B73EC6">
        <w:rPr>
          <w:rFonts w:ascii="David" w:hAnsi="David" w:cs="David"/>
          <w:lang w:val="fr-FR"/>
        </w:rPr>
        <w:t>Mysticism</w:t>
      </w:r>
      <w:proofErr w:type="spellEnd"/>
      <w:r w:rsidR="003B16DC" w:rsidRPr="00B73EC6">
        <w:rPr>
          <w:rFonts w:ascii="David" w:hAnsi="David" w:cs="David"/>
          <w:lang w:val="fr-FR"/>
        </w:rPr>
        <w:t xml:space="preserve">, </w:t>
      </w:r>
      <w:proofErr w:type="spellStart"/>
      <w:r w:rsidR="003B16DC" w:rsidRPr="00B73EC6">
        <w:rPr>
          <w:rFonts w:ascii="David" w:hAnsi="David" w:cs="David"/>
          <w:lang w:val="fr-FR"/>
        </w:rPr>
        <w:t>Messianism</w:t>
      </w:r>
      <w:proofErr w:type="spellEnd"/>
      <w:r w:rsidR="003B16DC" w:rsidRPr="00B73EC6">
        <w:rPr>
          <w:rFonts w:ascii="David" w:hAnsi="David" w:cs="David"/>
          <w:lang w:val="fr-FR"/>
        </w:rPr>
        <w:t xml:space="preserve"> and </w:t>
      </w:r>
      <w:proofErr w:type="spellStart"/>
      <w:r w:rsidR="003B16DC" w:rsidRPr="00B73EC6">
        <w:rPr>
          <w:rFonts w:ascii="David" w:hAnsi="David" w:cs="David"/>
          <w:lang w:val="fr-FR"/>
        </w:rPr>
        <w:t>Modernity</w:t>
      </w:r>
      <w:proofErr w:type="spellEnd"/>
      <w:r w:rsidR="003B16DC" w:rsidRPr="00B73EC6">
        <w:rPr>
          <w:rFonts w:ascii="David" w:hAnsi="David" w:cs="David"/>
          <w:lang w:val="fr-FR"/>
        </w:rPr>
        <w:t xml:space="preserve">: </w:t>
      </w:r>
    </w:p>
    <w:p w:rsidR="00897A2C" w:rsidRPr="00B73EC6" w:rsidRDefault="003B16DC" w:rsidP="00897A2C">
      <w:pPr>
        <w:pStyle w:val="BodyText"/>
        <w:spacing w:after="0" w:line="276" w:lineRule="auto"/>
        <w:rPr>
          <w:rFonts w:ascii="David" w:hAnsi="David" w:cs="David"/>
          <w:i/>
          <w:iCs/>
          <w:rtl/>
          <w:lang w:val="fr-FR"/>
        </w:rPr>
      </w:pPr>
      <w:proofErr w:type="spellStart"/>
      <w:r w:rsidRPr="00B73EC6">
        <w:rPr>
          <w:rFonts w:ascii="David" w:hAnsi="David" w:cs="David"/>
          <w:i/>
          <w:iCs/>
          <w:lang w:val="fr-FR"/>
        </w:rPr>
        <w:t>Metatron</w:t>
      </w:r>
      <w:proofErr w:type="spellEnd"/>
      <w:r w:rsidRPr="00B73EC6">
        <w:rPr>
          <w:rFonts w:ascii="David" w:hAnsi="David" w:cs="David"/>
          <w:i/>
          <w:iCs/>
          <w:lang w:val="fr-FR"/>
        </w:rPr>
        <w:t xml:space="preserve">: </w:t>
      </w:r>
      <w:proofErr w:type="spellStart"/>
      <w:r w:rsidRPr="00B73EC6">
        <w:rPr>
          <w:rFonts w:ascii="David" w:hAnsi="David" w:cs="David"/>
          <w:i/>
          <w:iCs/>
          <w:lang w:val="fr-FR"/>
        </w:rPr>
        <w:t>Apocalyptic</w:t>
      </w:r>
      <w:proofErr w:type="spellEnd"/>
      <w:r w:rsidRPr="00B73EC6">
        <w:rPr>
          <w:rFonts w:ascii="David" w:hAnsi="David" w:cs="David"/>
          <w:i/>
          <w:iCs/>
          <w:lang w:val="fr-FR"/>
        </w:rPr>
        <w:t xml:space="preserve"> </w:t>
      </w:r>
      <w:proofErr w:type="spellStart"/>
      <w:r w:rsidRPr="00B73EC6">
        <w:rPr>
          <w:rFonts w:ascii="David" w:hAnsi="David" w:cs="David"/>
          <w:i/>
          <w:iCs/>
          <w:lang w:val="fr-FR"/>
        </w:rPr>
        <w:t>Poem</w:t>
      </w:r>
      <w:proofErr w:type="spellEnd"/>
      <w:r w:rsidRPr="00B73EC6">
        <w:rPr>
          <w:rFonts w:ascii="David" w:hAnsi="David" w:cs="David"/>
          <w:lang w:val="fr-FR"/>
        </w:rPr>
        <w:t xml:space="preserve"> (1922), » </w:t>
      </w:r>
      <w:proofErr w:type="spellStart"/>
      <w:r w:rsidR="00E2234D" w:rsidRPr="00B73EC6">
        <w:rPr>
          <w:rFonts w:ascii="David" w:hAnsi="David" w:cs="David"/>
          <w:i/>
          <w:iCs/>
          <w:lang w:val="fr-FR"/>
        </w:rPr>
        <w:t>Kabbalistic</w:t>
      </w:r>
      <w:proofErr w:type="spellEnd"/>
      <w:r w:rsidR="00E2234D" w:rsidRPr="00B73EC6">
        <w:rPr>
          <w:rFonts w:ascii="David" w:hAnsi="David" w:cs="David"/>
          <w:i/>
          <w:iCs/>
          <w:lang w:val="fr-FR"/>
        </w:rPr>
        <w:t xml:space="preserve"> Yiddish : Aaron </w:t>
      </w:r>
      <w:proofErr w:type="spellStart"/>
      <w:r w:rsidR="00E2234D" w:rsidRPr="00B73EC6">
        <w:rPr>
          <w:rFonts w:ascii="David" w:hAnsi="David" w:cs="David"/>
          <w:i/>
          <w:iCs/>
          <w:lang w:val="fr-FR"/>
        </w:rPr>
        <w:t>Zeitlin’s</w:t>
      </w:r>
      <w:proofErr w:type="spellEnd"/>
      <w:r w:rsidR="00E2234D" w:rsidRPr="00B73EC6">
        <w:rPr>
          <w:rFonts w:ascii="David" w:hAnsi="David" w:cs="David"/>
          <w:i/>
          <w:iCs/>
          <w:lang w:val="fr-FR"/>
        </w:rPr>
        <w:t xml:space="preserve"> </w:t>
      </w:r>
    </w:p>
    <w:p w:rsidR="003A0E33" w:rsidRPr="00B73EC6" w:rsidRDefault="00E2234D" w:rsidP="003A0E33">
      <w:pPr>
        <w:pStyle w:val="BodyText"/>
        <w:spacing w:after="0" w:line="276" w:lineRule="auto"/>
        <w:rPr>
          <w:rFonts w:ascii="David" w:hAnsi="David" w:cs="David"/>
          <w:lang w:val="fr-FR"/>
        </w:rPr>
      </w:pPr>
      <w:proofErr w:type="spellStart"/>
      <w:r w:rsidRPr="00B73EC6">
        <w:rPr>
          <w:rFonts w:ascii="David" w:hAnsi="David" w:cs="David"/>
          <w:i/>
          <w:iCs/>
          <w:lang w:val="fr-FR"/>
        </w:rPr>
        <w:t>Mystical-Messianic</w:t>
      </w:r>
      <w:proofErr w:type="spellEnd"/>
      <w:r w:rsidRPr="00B73EC6">
        <w:rPr>
          <w:rFonts w:ascii="David" w:hAnsi="David" w:cs="David"/>
          <w:i/>
          <w:iCs/>
          <w:lang w:val="fr-FR"/>
        </w:rPr>
        <w:t xml:space="preserve"> </w:t>
      </w:r>
      <w:proofErr w:type="spellStart"/>
      <w:r w:rsidRPr="00B73EC6">
        <w:rPr>
          <w:rFonts w:ascii="David" w:hAnsi="David" w:cs="David"/>
          <w:i/>
          <w:iCs/>
          <w:lang w:val="fr-FR"/>
        </w:rPr>
        <w:t>Poetics</w:t>
      </w:r>
      <w:proofErr w:type="spellEnd"/>
      <w:r w:rsidR="003A0E33" w:rsidRPr="00B73EC6">
        <w:rPr>
          <w:rFonts w:ascii="David" w:hAnsi="David" w:cs="David"/>
          <w:i/>
          <w:iCs/>
          <w:lang w:val="fr-FR"/>
        </w:rPr>
        <w:t>,</w:t>
      </w:r>
      <w:r w:rsidRPr="00B73EC6">
        <w:rPr>
          <w:rFonts w:ascii="David" w:hAnsi="David" w:cs="David"/>
          <w:lang w:val="fr-FR"/>
        </w:rPr>
        <w:t xml:space="preserve"> </w:t>
      </w:r>
      <w:proofErr w:type="spellStart"/>
      <w:r w:rsidR="003A0E33" w:rsidRPr="00B73EC6">
        <w:rPr>
          <w:rFonts w:ascii="David" w:hAnsi="David" w:cs="David"/>
          <w:lang w:val="fr-FR"/>
        </w:rPr>
        <w:t>w</w:t>
      </w:r>
      <w:r w:rsidRPr="00B73EC6">
        <w:rPr>
          <w:rFonts w:ascii="David" w:hAnsi="David" w:cs="David"/>
          <w:lang w:val="fr-FR"/>
        </w:rPr>
        <w:t>ith</w:t>
      </w:r>
      <w:proofErr w:type="spellEnd"/>
      <w:r w:rsidRPr="00B73EC6">
        <w:rPr>
          <w:rFonts w:ascii="David" w:hAnsi="David" w:cs="David"/>
          <w:lang w:val="fr-FR"/>
        </w:rPr>
        <w:t xml:space="preserve"> a </w:t>
      </w:r>
      <w:proofErr w:type="spellStart"/>
      <w:r w:rsidRPr="00B73EC6">
        <w:rPr>
          <w:rFonts w:ascii="David" w:hAnsi="David" w:cs="David"/>
          <w:lang w:val="fr-FR"/>
        </w:rPr>
        <w:t>foreword</w:t>
      </w:r>
      <w:proofErr w:type="spellEnd"/>
      <w:r w:rsidRPr="00B73EC6">
        <w:rPr>
          <w:rFonts w:ascii="David" w:hAnsi="David" w:cs="David"/>
          <w:lang w:val="fr-FR"/>
        </w:rPr>
        <w:t xml:space="preserve"> by </w:t>
      </w:r>
      <w:proofErr w:type="spellStart"/>
      <w:r w:rsidRPr="00B73EC6">
        <w:rPr>
          <w:rFonts w:ascii="David" w:hAnsi="David" w:cs="David"/>
          <w:lang w:val="fr-FR"/>
        </w:rPr>
        <w:t>Yitskhok</w:t>
      </w:r>
      <w:proofErr w:type="spellEnd"/>
      <w:r w:rsidRPr="00B73EC6">
        <w:rPr>
          <w:rFonts w:ascii="David" w:hAnsi="David" w:cs="David"/>
          <w:lang w:val="fr-FR"/>
        </w:rPr>
        <w:t xml:space="preserve"> </w:t>
      </w:r>
      <w:proofErr w:type="spellStart"/>
      <w:r w:rsidRPr="00B73EC6">
        <w:rPr>
          <w:rFonts w:ascii="David" w:hAnsi="David" w:cs="David"/>
          <w:lang w:val="fr-FR"/>
        </w:rPr>
        <w:t>Niborski</w:t>
      </w:r>
      <w:proofErr w:type="spellEnd"/>
      <w:r w:rsidRPr="00B73EC6">
        <w:rPr>
          <w:rFonts w:ascii="David" w:hAnsi="David" w:cs="David"/>
          <w:lang w:val="fr-FR"/>
        </w:rPr>
        <w:t xml:space="preserve"> </w:t>
      </w:r>
    </w:p>
    <w:p w:rsidR="00E2234D" w:rsidRPr="00B73EC6" w:rsidRDefault="00E2234D" w:rsidP="003A0E33">
      <w:pPr>
        <w:pStyle w:val="BodyText"/>
        <w:spacing w:after="0" w:line="276" w:lineRule="auto"/>
        <w:rPr>
          <w:rFonts w:ascii="David" w:hAnsi="David" w:cs="David"/>
          <w:rtl/>
          <w:lang w:val="fr-FR"/>
        </w:rPr>
      </w:pPr>
      <w:r w:rsidRPr="00B73EC6">
        <w:rPr>
          <w:rFonts w:ascii="David" w:hAnsi="David" w:cs="David"/>
          <w:lang w:val="fr-FR"/>
        </w:rPr>
        <w:t>(</w:t>
      </w:r>
      <w:r w:rsidR="0057274E" w:rsidRPr="00B73EC6">
        <w:rPr>
          <w:rFonts w:ascii="David" w:hAnsi="David" w:cs="David"/>
          <w:lang w:val="fr-FR"/>
        </w:rPr>
        <w:t>Los Angeles</w:t>
      </w:r>
      <w:r w:rsidR="003B16DC" w:rsidRPr="00B73EC6">
        <w:rPr>
          <w:rFonts w:ascii="David" w:hAnsi="David" w:cs="David"/>
          <w:lang w:val="fr-FR"/>
        </w:rPr>
        <w:t xml:space="preserve">: </w:t>
      </w:r>
      <w:proofErr w:type="spellStart"/>
      <w:r w:rsidRPr="00B73EC6">
        <w:rPr>
          <w:rFonts w:ascii="David" w:hAnsi="David" w:cs="David"/>
          <w:lang w:val="fr-FR"/>
        </w:rPr>
        <w:t>Cherub</w:t>
      </w:r>
      <w:proofErr w:type="spellEnd"/>
      <w:r w:rsidRPr="00B73EC6">
        <w:rPr>
          <w:rFonts w:ascii="David" w:hAnsi="David" w:cs="David"/>
          <w:lang w:val="fr-FR"/>
        </w:rPr>
        <w:t xml:space="preserve"> </w:t>
      </w:r>
      <w:proofErr w:type="spellStart"/>
      <w:r w:rsidRPr="00B73EC6">
        <w:rPr>
          <w:rFonts w:ascii="David" w:hAnsi="David" w:cs="David"/>
          <w:lang w:val="fr-FR"/>
        </w:rPr>
        <w:t>Press</w:t>
      </w:r>
      <w:proofErr w:type="spellEnd"/>
      <w:r w:rsidRPr="00B73EC6">
        <w:rPr>
          <w:rFonts w:ascii="David" w:hAnsi="David" w:cs="David"/>
          <w:lang w:val="fr-FR"/>
        </w:rPr>
        <w:t>, 2020)</w:t>
      </w:r>
      <w:r w:rsidR="003B16DC" w:rsidRPr="00B73EC6">
        <w:rPr>
          <w:rFonts w:ascii="David" w:hAnsi="David" w:cs="David"/>
          <w:lang w:val="fr-FR"/>
        </w:rPr>
        <w:t>, 65-68</w:t>
      </w:r>
      <w:r w:rsidRPr="00B73EC6">
        <w:rPr>
          <w:rFonts w:ascii="David" w:hAnsi="David" w:cs="David"/>
          <w:lang w:val="fr-FR"/>
        </w:rPr>
        <w:t xml:space="preserve">. </w:t>
      </w:r>
    </w:p>
    <w:p w:rsidR="00897A2C" w:rsidRPr="00B73EC6" w:rsidRDefault="00897A2C" w:rsidP="00C65780">
      <w:pPr>
        <w:pStyle w:val="BodyText"/>
        <w:spacing w:after="0" w:line="276" w:lineRule="auto"/>
        <w:rPr>
          <w:rFonts w:ascii="David" w:hAnsi="David" w:cs="David"/>
          <w:lang w:val="fr-FR"/>
        </w:rPr>
      </w:pPr>
    </w:p>
    <w:p w:rsidR="005559E2" w:rsidRDefault="003F5909" w:rsidP="00C65780">
      <w:pPr>
        <w:bidi/>
        <w:spacing w:line="276" w:lineRule="auto"/>
        <w:jc w:val="both"/>
        <w:rPr>
          <w:rFonts w:ascii="David" w:hAnsi="David" w:cs="David" w:hint="cs"/>
          <w:b/>
          <w:bCs/>
          <w:rtl/>
        </w:rPr>
      </w:pPr>
      <w:r w:rsidRPr="00B73EC6">
        <w:rPr>
          <w:rFonts w:ascii="David" w:hAnsi="David" w:cs="David"/>
          <w:rtl/>
        </w:rPr>
        <w:t xml:space="preserve">דעם 17טן יולי: </w:t>
      </w:r>
      <w:r w:rsidR="005559E2" w:rsidRPr="00B73EC6">
        <w:rPr>
          <w:rFonts w:ascii="David" w:hAnsi="David" w:cs="David"/>
          <w:b/>
          <w:bCs/>
          <w:rtl/>
        </w:rPr>
        <w:t>וו</w:t>
      </w:r>
      <w:r w:rsidR="00722466" w:rsidRPr="00B73EC6">
        <w:rPr>
          <w:rFonts w:ascii="David" w:hAnsi="David" w:cs="David"/>
          <w:b/>
          <w:bCs/>
          <w:rtl/>
        </w:rPr>
        <w:t>ײַ</w:t>
      </w:r>
      <w:r w:rsidR="005559E2" w:rsidRPr="00B73EC6">
        <w:rPr>
          <w:rFonts w:ascii="David" w:hAnsi="David" w:cs="David"/>
          <w:b/>
          <w:bCs/>
          <w:rtl/>
        </w:rPr>
        <w:t>מא</w:t>
      </w:r>
      <w:r w:rsidR="00722466" w:rsidRPr="00B73EC6">
        <w:rPr>
          <w:rFonts w:ascii="David" w:hAnsi="David" w:cs="David"/>
          <w:b/>
          <w:bCs/>
          <w:rtl/>
        </w:rPr>
        <w:t>ַ</w:t>
      </w:r>
      <w:r w:rsidR="005559E2" w:rsidRPr="00B73EC6">
        <w:rPr>
          <w:rFonts w:ascii="David" w:hAnsi="David" w:cs="David"/>
          <w:b/>
          <w:bCs/>
          <w:rtl/>
        </w:rPr>
        <w:t xml:space="preserve">ר </w:t>
      </w:r>
      <w:r w:rsidR="002B1D1D" w:rsidRPr="00B73EC6">
        <w:rPr>
          <w:rFonts w:ascii="David" w:hAnsi="David" w:cs="David"/>
          <w:b/>
          <w:bCs/>
          <w:rtl/>
        </w:rPr>
        <w:t>(1)</w:t>
      </w:r>
    </w:p>
    <w:p w:rsidR="008225C1" w:rsidRPr="00B73EC6" w:rsidRDefault="008225C1" w:rsidP="008225C1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:rsidR="00DE72F7" w:rsidRPr="00B73EC6" w:rsidRDefault="005559E2" w:rsidP="00C65780">
      <w:pPr>
        <w:bidi/>
        <w:spacing w:line="276" w:lineRule="auto"/>
        <w:jc w:val="both"/>
        <w:rPr>
          <w:rFonts w:ascii="David" w:hAnsi="David" w:cs="David"/>
          <w:rtl/>
        </w:rPr>
      </w:pPr>
      <w:r w:rsidRPr="00B73EC6">
        <w:rPr>
          <w:rFonts w:ascii="David" w:hAnsi="David" w:cs="David"/>
          <w:b/>
          <w:bCs/>
          <w:rtl/>
        </w:rPr>
        <w:tab/>
      </w:r>
      <w:r w:rsidRPr="00B73EC6">
        <w:rPr>
          <w:rFonts w:ascii="David" w:hAnsi="David" w:cs="David"/>
          <w:b/>
          <w:bCs/>
          <w:rtl/>
        </w:rPr>
        <w:tab/>
      </w:r>
      <w:r w:rsidRPr="00B73EC6">
        <w:rPr>
          <w:rFonts w:ascii="David" w:hAnsi="David" w:cs="David"/>
          <w:bCs/>
          <w:rtl/>
        </w:rPr>
        <w:t xml:space="preserve">דער נסתּר </w:t>
      </w:r>
      <w:r w:rsidR="00BC1561" w:rsidRPr="00B73EC6">
        <w:rPr>
          <w:rFonts w:ascii="David" w:hAnsi="David" w:cs="David"/>
          <w:bCs/>
          <w:rtl/>
        </w:rPr>
        <w:t>–</w:t>
      </w:r>
      <w:r w:rsidR="00722466" w:rsidRPr="00B73EC6">
        <w:rPr>
          <w:rFonts w:ascii="David" w:hAnsi="David" w:cs="David"/>
          <w:bCs/>
          <w:rtl/>
        </w:rPr>
        <w:t xml:space="preserve"> </w:t>
      </w:r>
      <w:r w:rsidRPr="00B73EC6">
        <w:rPr>
          <w:rFonts w:ascii="David" w:hAnsi="David" w:cs="David"/>
          <w:b/>
          <w:rtl/>
        </w:rPr>
        <w:t>אין וו</w:t>
      </w:r>
      <w:r w:rsidRPr="00B73EC6">
        <w:rPr>
          <w:rFonts w:ascii="David" w:hAnsi="David" w:cs="David"/>
          <w:rtl/>
        </w:rPr>
        <w:t>ײַ</w:t>
      </w:r>
      <w:r w:rsidRPr="00B73EC6">
        <w:rPr>
          <w:rFonts w:ascii="David" w:hAnsi="David" w:cs="David"/>
          <w:b/>
          <w:rtl/>
        </w:rPr>
        <w:t>נקעלער (1923</w:t>
      </w:r>
      <w:r w:rsidR="00DE72F7">
        <w:rPr>
          <w:rFonts w:ascii="David" w:hAnsi="David" w:cs="David" w:hint="cs"/>
          <w:rtl/>
        </w:rPr>
        <w:t xml:space="preserve">) </w:t>
      </w:r>
      <w:r w:rsidR="00DE72F7" w:rsidRPr="00B73EC6">
        <w:rPr>
          <w:rFonts w:ascii="David" w:hAnsi="David" w:cs="David"/>
          <w:rtl/>
        </w:rPr>
        <w:t xml:space="preserve">צוויישפּראַכיקע אויסגאַבע, ענגליש </w:t>
      </w:r>
      <w:r w:rsidR="00DE72F7" w:rsidRPr="00B73EC6">
        <w:rPr>
          <w:rFonts w:ascii="David" w:hAnsi="David" w:cs="David"/>
          <w:b/>
          <w:rtl/>
        </w:rPr>
        <w:t>פֿ</w:t>
      </w:r>
      <w:r w:rsidR="00DE72F7" w:rsidRPr="00B73EC6">
        <w:rPr>
          <w:rFonts w:ascii="David" w:hAnsi="David" w:cs="David"/>
          <w:rtl/>
        </w:rPr>
        <w:t xml:space="preserve">ון </w:t>
      </w:r>
    </w:p>
    <w:p w:rsidR="00DE72F7" w:rsidRPr="00B73EC6" w:rsidRDefault="00DE72F7" w:rsidP="00C65780">
      <w:pPr>
        <w:bidi/>
        <w:spacing w:line="276" w:lineRule="auto"/>
        <w:jc w:val="both"/>
        <w:rPr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ab/>
      </w:r>
      <w:r w:rsidRPr="00B73EC6">
        <w:rPr>
          <w:rFonts w:ascii="David" w:hAnsi="David" w:cs="David"/>
          <w:rtl/>
        </w:rPr>
        <w:tab/>
        <w:t>יאָאַכים נויגרעשל</w:t>
      </w:r>
    </w:p>
    <w:p w:rsidR="00BB4888" w:rsidRPr="00B73EC6" w:rsidRDefault="00BB4888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/>
          <w:szCs w:val="24"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ab/>
      </w:r>
      <w:r w:rsidRPr="00B73EC6">
        <w:rPr>
          <w:rFonts w:ascii="David" w:hAnsi="David" w:cs="David"/>
          <w:b/>
          <w:szCs w:val="24"/>
          <w:rtl/>
          <w:lang w:bidi="he-IL"/>
        </w:rPr>
        <w:tab/>
        <w:t xml:space="preserve">געמעל: דער געבוי </w:t>
      </w:r>
      <w:r w:rsidR="00B37EE0" w:rsidRPr="00B37EE0">
        <w:rPr>
          <w:rFonts w:ascii="David" w:hAnsi="David" w:cs="David" w:hint="cs"/>
          <w:b/>
          <w:szCs w:val="24"/>
          <w:rtl/>
          <w:lang w:bidi="he-IL"/>
        </w:rPr>
        <w:t>פֿ</w:t>
      </w:r>
      <w:r w:rsidR="00B37EE0" w:rsidRPr="00B37EE0">
        <w:rPr>
          <w:rFonts w:ascii="David" w:hAnsi="David" w:cs="David" w:hint="eastAsia"/>
          <w:b/>
          <w:szCs w:val="24"/>
          <w:rtl/>
          <w:lang w:bidi="he-IL"/>
        </w:rPr>
        <w:t>ון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"אין וו</w:t>
      </w:r>
      <w:r w:rsidR="00FD3041" w:rsidRPr="00B73EC6">
        <w:rPr>
          <w:rFonts w:ascii="David" w:hAnsi="David" w:cs="David"/>
          <w:b/>
          <w:szCs w:val="24"/>
          <w:rtl/>
          <w:lang w:bidi="he-IL"/>
        </w:rPr>
        <w:t>ײַ</w:t>
      </w:r>
      <w:r w:rsidRPr="00B73EC6">
        <w:rPr>
          <w:rFonts w:ascii="David" w:hAnsi="David" w:cs="David"/>
          <w:b/>
          <w:szCs w:val="24"/>
          <w:rtl/>
          <w:lang w:bidi="he-IL"/>
        </w:rPr>
        <w:t>נקעלער"</w:t>
      </w:r>
    </w:p>
    <w:p w:rsidR="005A3ABC" w:rsidRPr="00B73EC6" w:rsidRDefault="005A3ABC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BC1561" w:rsidRPr="00B73EC6" w:rsidRDefault="005A3ABC" w:rsidP="00C65780">
      <w:pPr>
        <w:spacing w:line="276" w:lineRule="auto"/>
        <w:rPr>
          <w:rFonts w:ascii="David" w:hAnsi="David" w:cs="David"/>
          <w:rtl/>
          <w:lang w:val="fr-FR"/>
        </w:rPr>
      </w:pPr>
      <w:r w:rsidRPr="00B73EC6">
        <w:rPr>
          <w:rFonts w:ascii="David" w:hAnsi="David" w:cs="David"/>
          <w:lang w:val="fr-FR"/>
        </w:rPr>
        <w:t xml:space="preserve">Samuel J. </w:t>
      </w:r>
      <w:proofErr w:type="spellStart"/>
      <w:r w:rsidRPr="00B73EC6">
        <w:rPr>
          <w:rFonts w:ascii="David" w:hAnsi="David" w:cs="David"/>
          <w:lang w:val="fr-FR"/>
        </w:rPr>
        <w:t>Spinner</w:t>
      </w:r>
      <w:proofErr w:type="spellEnd"/>
      <w:r w:rsidRPr="00B73EC6">
        <w:rPr>
          <w:rFonts w:ascii="David" w:hAnsi="David" w:cs="David"/>
          <w:lang w:val="fr-FR"/>
        </w:rPr>
        <w:t xml:space="preserve">, « The </w:t>
      </w:r>
      <w:proofErr w:type="spellStart"/>
      <w:r w:rsidRPr="00B73EC6">
        <w:rPr>
          <w:rFonts w:ascii="David" w:hAnsi="David" w:cs="David"/>
          <w:lang w:val="fr-FR"/>
        </w:rPr>
        <w:t>Aesthetics</w:t>
      </w:r>
      <w:proofErr w:type="spellEnd"/>
      <w:r w:rsidRPr="00B73EC6">
        <w:rPr>
          <w:rFonts w:ascii="David" w:hAnsi="David" w:cs="David"/>
          <w:lang w:val="fr-FR"/>
        </w:rPr>
        <w:t xml:space="preserve"> of </w:t>
      </w:r>
      <w:proofErr w:type="spellStart"/>
      <w:r w:rsidRPr="00B73EC6">
        <w:rPr>
          <w:rFonts w:ascii="David" w:hAnsi="David" w:cs="David"/>
          <w:lang w:val="fr-FR"/>
        </w:rPr>
        <w:t>Jewish</w:t>
      </w:r>
      <w:proofErr w:type="spellEnd"/>
      <w:r w:rsidRPr="00B73EC6">
        <w:rPr>
          <w:rFonts w:ascii="David" w:hAnsi="David" w:cs="David"/>
          <w:lang w:val="fr-FR"/>
        </w:rPr>
        <w:t xml:space="preserve"> </w:t>
      </w:r>
      <w:proofErr w:type="spellStart"/>
      <w:r w:rsidRPr="00B73EC6">
        <w:rPr>
          <w:rFonts w:ascii="David" w:hAnsi="David" w:cs="David"/>
          <w:lang w:val="fr-FR"/>
        </w:rPr>
        <w:t>Primitivism</w:t>
      </w:r>
      <w:proofErr w:type="spellEnd"/>
      <w:r w:rsidRPr="00B73EC6">
        <w:rPr>
          <w:rFonts w:ascii="David" w:hAnsi="David" w:cs="David"/>
          <w:lang w:val="fr-FR"/>
        </w:rPr>
        <w:t xml:space="preserve"> I :</w:t>
      </w:r>
      <w:r w:rsidR="00B60490" w:rsidRPr="00B73EC6">
        <w:rPr>
          <w:rFonts w:ascii="David" w:hAnsi="David" w:cs="David"/>
          <w:lang w:val="fr-FR"/>
        </w:rPr>
        <w:t xml:space="preserve"> Der </w:t>
      </w:r>
      <w:proofErr w:type="spellStart"/>
      <w:r w:rsidR="00B60490" w:rsidRPr="00B73EC6">
        <w:rPr>
          <w:rFonts w:ascii="David" w:hAnsi="David" w:cs="David"/>
          <w:lang w:val="fr-FR"/>
        </w:rPr>
        <w:t>Nister</w:t>
      </w:r>
      <w:r w:rsidRPr="00B73EC6">
        <w:rPr>
          <w:rFonts w:ascii="David" w:hAnsi="David" w:cs="David"/>
          <w:lang w:val="fr-FR"/>
        </w:rPr>
        <w:t>’s</w:t>
      </w:r>
      <w:proofErr w:type="spellEnd"/>
      <w:r w:rsidRPr="00B73EC6">
        <w:rPr>
          <w:rFonts w:ascii="David" w:hAnsi="David" w:cs="David"/>
          <w:lang w:val="fr-FR"/>
        </w:rPr>
        <w:t xml:space="preserve"> </w:t>
      </w:r>
    </w:p>
    <w:p w:rsidR="00BC1561" w:rsidRPr="00B73EC6" w:rsidRDefault="005A3ABC" w:rsidP="00C65780">
      <w:pPr>
        <w:spacing w:line="276" w:lineRule="auto"/>
        <w:rPr>
          <w:rFonts w:ascii="David" w:hAnsi="David" w:cs="David"/>
          <w:rtl/>
          <w:lang w:val="fr-FR"/>
        </w:rPr>
      </w:pPr>
      <w:proofErr w:type="spellStart"/>
      <w:r w:rsidRPr="00B73EC6">
        <w:rPr>
          <w:rFonts w:ascii="David" w:hAnsi="David" w:cs="David"/>
          <w:lang w:val="fr-FR"/>
        </w:rPr>
        <w:t>Literary</w:t>
      </w:r>
      <w:proofErr w:type="spellEnd"/>
      <w:r w:rsidRPr="00B73EC6">
        <w:rPr>
          <w:rFonts w:ascii="David" w:hAnsi="David" w:cs="David"/>
          <w:lang w:val="fr-FR"/>
        </w:rPr>
        <w:t xml:space="preserve"> Abstraction, » </w:t>
      </w:r>
      <w:proofErr w:type="spellStart"/>
      <w:r w:rsidRPr="00B73EC6">
        <w:rPr>
          <w:rFonts w:ascii="David" w:hAnsi="David" w:cs="David"/>
          <w:i/>
          <w:iCs/>
          <w:lang w:val="fr-FR"/>
        </w:rPr>
        <w:t>Jewish</w:t>
      </w:r>
      <w:proofErr w:type="spellEnd"/>
      <w:r w:rsidRPr="00B73EC6">
        <w:rPr>
          <w:rFonts w:ascii="David" w:hAnsi="David" w:cs="David"/>
          <w:i/>
          <w:iCs/>
          <w:lang w:val="fr-FR"/>
        </w:rPr>
        <w:t xml:space="preserve"> </w:t>
      </w:r>
      <w:proofErr w:type="spellStart"/>
      <w:r w:rsidRPr="00B73EC6">
        <w:rPr>
          <w:rFonts w:ascii="David" w:hAnsi="David" w:cs="David"/>
          <w:i/>
          <w:iCs/>
          <w:lang w:val="fr-FR"/>
        </w:rPr>
        <w:t>Primitivism</w:t>
      </w:r>
      <w:proofErr w:type="spellEnd"/>
      <w:r w:rsidR="00B60490" w:rsidRPr="00B73EC6">
        <w:rPr>
          <w:rFonts w:ascii="David" w:hAnsi="David" w:cs="David"/>
          <w:lang w:val="fr-FR"/>
        </w:rPr>
        <w:t xml:space="preserve"> (</w:t>
      </w:r>
      <w:r w:rsidRPr="00B73EC6">
        <w:rPr>
          <w:rFonts w:ascii="David" w:hAnsi="David" w:cs="David"/>
          <w:lang w:val="fr-FR"/>
        </w:rPr>
        <w:t xml:space="preserve">Stanford </w:t>
      </w:r>
      <w:proofErr w:type="spellStart"/>
      <w:r w:rsidRPr="00B73EC6">
        <w:rPr>
          <w:rFonts w:ascii="David" w:hAnsi="David" w:cs="David"/>
          <w:lang w:val="fr-FR"/>
        </w:rPr>
        <w:t>University</w:t>
      </w:r>
      <w:proofErr w:type="spellEnd"/>
      <w:r w:rsidRPr="00B73EC6">
        <w:rPr>
          <w:rFonts w:ascii="David" w:hAnsi="David" w:cs="David"/>
          <w:lang w:val="fr-FR"/>
        </w:rPr>
        <w:t xml:space="preserve"> </w:t>
      </w:r>
      <w:proofErr w:type="spellStart"/>
      <w:r w:rsidRPr="00B73EC6">
        <w:rPr>
          <w:rFonts w:ascii="David" w:hAnsi="David" w:cs="David"/>
          <w:lang w:val="fr-FR"/>
        </w:rPr>
        <w:t>Press</w:t>
      </w:r>
      <w:proofErr w:type="spellEnd"/>
      <w:r w:rsidRPr="00B73EC6">
        <w:rPr>
          <w:rFonts w:ascii="David" w:hAnsi="David" w:cs="David"/>
          <w:lang w:val="fr-FR"/>
        </w:rPr>
        <w:t>, 2021</w:t>
      </w:r>
      <w:r w:rsidR="00B60490" w:rsidRPr="00B73EC6">
        <w:rPr>
          <w:rFonts w:ascii="David" w:hAnsi="David" w:cs="David"/>
          <w:lang w:val="fr-FR"/>
        </w:rPr>
        <w:t xml:space="preserve">), </w:t>
      </w:r>
    </w:p>
    <w:p w:rsidR="005559E2" w:rsidRPr="00B73EC6" w:rsidRDefault="00B60490" w:rsidP="00C65780">
      <w:pPr>
        <w:spacing w:line="276" w:lineRule="auto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lang w:val="fr-FR"/>
        </w:rPr>
        <w:t>121-25.</w:t>
      </w:r>
    </w:p>
    <w:p w:rsidR="00722466" w:rsidRPr="00B73EC6" w:rsidRDefault="003F5909" w:rsidP="00C65780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rtl/>
        </w:rPr>
        <w:t xml:space="preserve">דעם 18טן יולי: </w:t>
      </w:r>
      <w:r w:rsidR="00722466" w:rsidRPr="00B73EC6">
        <w:rPr>
          <w:rFonts w:ascii="David" w:hAnsi="David" w:cs="David"/>
          <w:b/>
          <w:bCs/>
          <w:rtl/>
        </w:rPr>
        <w:t>ווײַמאַר (2)</w:t>
      </w:r>
    </w:p>
    <w:p w:rsidR="00C53CC3" w:rsidRPr="00B73EC6" w:rsidRDefault="00C53CC3" w:rsidP="00C65780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:rsidR="00BC1561" w:rsidRPr="00B73EC6" w:rsidRDefault="00BC1561" w:rsidP="00C65780">
      <w:pPr>
        <w:bidi/>
        <w:spacing w:line="276" w:lineRule="auto"/>
        <w:jc w:val="both"/>
        <w:rPr>
          <w:rFonts w:ascii="David" w:hAnsi="David" w:cs="David"/>
          <w:rtl/>
        </w:rPr>
      </w:pPr>
      <w:r w:rsidRPr="00B73EC6">
        <w:rPr>
          <w:rFonts w:ascii="David" w:hAnsi="David" w:cs="David"/>
          <w:b/>
          <w:bCs/>
          <w:rtl/>
        </w:rPr>
        <w:tab/>
      </w:r>
      <w:r w:rsidRPr="00B73EC6">
        <w:rPr>
          <w:rFonts w:ascii="David" w:hAnsi="David" w:cs="David"/>
          <w:b/>
          <w:bCs/>
          <w:rtl/>
        </w:rPr>
        <w:tab/>
      </w:r>
      <w:r w:rsidRPr="00B73EC6">
        <w:rPr>
          <w:rFonts w:ascii="David" w:hAnsi="David" w:cs="David"/>
          <w:b/>
          <w:rtl/>
        </w:rPr>
        <w:t>מענדל פּיעקאַזש, ביאָגראַפֿיע פֿ</w:t>
      </w:r>
      <w:r w:rsidRPr="00B73EC6">
        <w:rPr>
          <w:rFonts w:ascii="David" w:hAnsi="David" w:cs="David"/>
          <w:rtl/>
        </w:rPr>
        <w:t>ון משה קולבא</w:t>
      </w:r>
      <w:r w:rsidR="008923F6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>ק</w:t>
      </w:r>
    </w:p>
    <w:p w:rsidR="00BC1561" w:rsidRPr="00B73EC6" w:rsidRDefault="00BC1561" w:rsidP="00C65780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:rsidR="006363F6" w:rsidRPr="00B73EC6" w:rsidRDefault="00722466" w:rsidP="00C65780">
      <w:pPr>
        <w:bidi/>
        <w:spacing w:line="276" w:lineRule="auto"/>
        <w:jc w:val="both"/>
        <w:rPr>
          <w:rFonts w:ascii="David" w:hAnsi="David" w:cs="David"/>
          <w:rtl/>
        </w:rPr>
      </w:pPr>
      <w:r w:rsidRPr="00B73EC6">
        <w:rPr>
          <w:rFonts w:ascii="David" w:hAnsi="David" w:cs="David"/>
          <w:b/>
          <w:bCs/>
          <w:rtl/>
        </w:rPr>
        <w:tab/>
      </w:r>
      <w:r w:rsidRPr="00B73EC6">
        <w:rPr>
          <w:rFonts w:ascii="David" w:hAnsi="David" w:cs="David"/>
          <w:b/>
          <w:bCs/>
          <w:rtl/>
        </w:rPr>
        <w:tab/>
        <w:t>משה קולבא</w:t>
      </w:r>
      <w:r w:rsidR="00BC1561" w:rsidRPr="00B73EC6">
        <w:rPr>
          <w:rFonts w:ascii="David" w:hAnsi="David" w:cs="David"/>
          <w:b/>
          <w:bCs/>
          <w:rtl/>
        </w:rPr>
        <w:t>ַ</w:t>
      </w:r>
      <w:r w:rsidRPr="00B73EC6">
        <w:rPr>
          <w:rFonts w:ascii="David" w:hAnsi="David" w:cs="David"/>
          <w:b/>
          <w:bCs/>
          <w:rtl/>
        </w:rPr>
        <w:t xml:space="preserve">ק - </w:t>
      </w:r>
      <w:r w:rsidR="001B24BF" w:rsidRPr="00B73EC6">
        <w:rPr>
          <w:rFonts w:ascii="David" w:hAnsi="David" w:cs="David"/>
          <w:b/>
          <w:bCs/>
          <w:rtl/>
        </w:rPr>
        <w:t xml:space="preserve"> </w:t>
      </w:r>
      <w:r w:rsidRPr="00B73EC6">
        <w:rPr>
          <w:rFonts w:ascii="David" w:hAnsi="David" w:cs="David"/>
          <w:i/>
          <w:iCs/>
          <w:rtl/>
        </w:rPr>
        <w:t>משיח בן-א</w:t>
      </w:r>
      <w:r w:rsidR="00340C45" w:rsidRPr="00B73EC6">
        <w:rPr>
          <w:rFonts w:ascii="David" w:hAnsi="David" w:cs="David"/>
          <w:i/>
          <w:iCs/>
          <w:rtl/>
        </w:rPr>
        <w:t>פֿ</w:t>
      </w:r>
      <w:r w:rsidRPr="00B73EC6">
        <w:rPr>
          <w:rFonts w:ascii="David" w:hAnsi="David" w:cs="David"/>
          <w:i/>
          <w:iCs/>
          <w:rtl/>
        </w:rPr>
        <w:t>רים</w:t>
      </w:r>
      <w:r w:rsidR="006363F6" w:rsidRPr="00B73EC6">
        <w:rPr>
          <w:rFonts w:ascii="David" w:hAnsi="David" w:cs="David"/>
          <w:rtl/>
        </w:rPr>
        <w:t xml:space="preserve"> (192</w:t>
      </w:r>
      <w:r w:rsidR="00A7087E" w:rsidRPr="00B73EC6">
        <w:rPr>
          <w:rFonts w:ascii="David" w:hAnsi="David" w:cs="David"/>
          <w:rtl/>
        </w:rPr>
        <w:t>2</w:t>
      </w:r>
      <w:r w:rsidR="006363F6" w:rsidRPr="00B73EC6">
        <w:rPr>
          <w:rFonts w:ascii="David" w:hAnsi="David" w:cs="David"/>
          <w:rtl/>
        </w:rPr>
        <w:t>), צוויישפ</w:t>
      </w:r>
      <w:r w:rsidR="00291C9A" w:rsidRPr="00B73EC6">
        <w:rPr>
          <w:rFonts w:ascii="David" w:hAnsi="David" w:cs="David"/>
          <w:rtl/>
        </w:rPr>
        <w:t>ּ</w:t>
      </w:r>
      <w:r w:rsidR="006363F6" w:rsidRPr="00B73EC6">
        <w:rPr>
          <w:rFonts w:ascii="David" w:hAnsi="David" w:cs="David"/>
          <w:rtl/>
        </w:rPr>
        <w:t>רא</w:t>
      </w:r>
      <w:r w:rsidR="00291C9A" w:rsidRPr="00B73EC6">
        <w:rPr>
          <w:rFonts w:ascii="David" w:hAnsi="David" w:cs="David"/>
          <w:rtl/>
        </w:rPr>
        <w:t>ַ</w:t>
      </w:r>
      <w:r w:rsidR="006363F6" w:rsidRPr="00B73EC6">
        <w:rPr>
          <w:rFonts w:ascii="David" w:hAnsi="David" w:cs="David"/>
          <w:rtl/>
        </w:rPr>
        <w:t>כיקע אויסגא</w:t>
      </w:r>
      <w:r w:rsidR="00291C9A" w:rsidRPr="00B73EC6">
        <w:rPr>
          <w:rFonts w:ascii="David" w:hAnsi="David" w:cs="David"/>
          <w:rtl/>
        </w:rPr>
        <w:t>ַ</w:t>
      </w:r>
      <w:r w:rsidR="006363F6" w:rsidRPr="00B73EC6">
        <w:rPr>
          <w:rFonts w:ascii="David" w:hAnsi="David" w:cs="David"/>
          <w:rtl/>
        </w:rPr>
        <w:t xml:space="preserve">בע, ענגליש </w:t>
      </w:r>
      <w:r w:rsidR="00340C45" w:rsidRPr="00B73EC6">
        <w:rPr>
          <w:rFonts w:ascii="David" w:hAnsi="David" w:cs="David"/>
          <w:b/>
          <w:rtl/>
        </w:rPr>
        <w:t>פֿ</w:t>
      </w:r>
      <w:r w:rsidR="006363F6" w:rsidRPr="00B73EC6">
        <w:rPr>
          <w:rFonts w:ascii="David" w:hAnsi="David" w:cs="David"/>
          <w:rtl/>
        </w:rPr>
        <w:t xml:space="preserve">ון </w:t>
      </w:r>
    </w:p>
    <w:p w:rsidR="00722466" w:rsidRPr="00B73EC6" w:rsidRDefault="006363F6" w:rsidP="00C65780">
      <w:pPr>
        <w:bidi/>
        <w:spacing w:line="276" w:lineRule="auto"/>
        <w:jc w:val="both"/>
        <w:rPr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ab/>
      </w:r>
      <w:r w:rsidRPr="00B73EC6">
        <w:rPr>
          <w:rFonts w:ascii="David" w:hAnsi="David" w:cs="David"/>
          <w:rtl/>
        </w:rPr>
        <w:tab/>
        <w:t>יאָאַכים נויגרעשל</w:t>
      </w:r>
    </w:p>
    <w:p w:rsidR="00A7087E" w:rsidRPr="00B73EC6" w:rsidRDefault="00B37EE0" w:rsidP="00C65780">
      <w:pPr>
        <w:bidi/>
        <w:spacing w:line="276" w:lineRule="auto"/>
        <w:jc w:val="both"/>
        <w:rPr>
          <w:rFonts w:ascii="David" w:hAnsi="David" w:cs="David"/>
          <w:i/>
          <w:iCs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  <w:t xml:space="preserve">געמעל </w:t>
      </w:r>
      <w:r>
        <w:rPr>
          <w:rFonts w:ascii="David" w:hAnsi="David" w:cs="David" w:hint="cs"/>
          <w:rtl/>
        </w:rPr>
        <w:t>:</w:t>
      </w:r>
      <w:r w:rsidR="00A7087E" w:rsidRPr="00B73EC6">
        <w:rPr>
          <w:rFonts w:ascii="David" w:hAnsi="David" w:cs="David"/>
          <w:rtl/>
        </w:rPr>
        <w:t xml:space="preserve"> דער געבוי </w:t>
      </w:r>
      <w:r w:rsidRPr="00B37EE0">
        <w:rPr>
          <w:rFonts w:ascii="David" w:hAnsi="David" w:cs="David" w:hint="cs"/>
          <w:b/>
          <w:rtl/>
        </w:rPr>
        <w:t>פֿ</w:t>
      </w:r>
      <w:r w:rsidRPr="00B37EE0">
        <w:rPr>
          <w:rFonts w:ascii="David" w:hAnsi="David" w:cs="David" w:hint="eastAsia"/>
          <w:b/>
          <w:rtl/>
        </w:rPr>
        <w:t>ון</w:t>
      </w:r>
      <w:r w:rsidR="00A7087E" w:rsidRPr="00B73EC6">
        <w:rPr>
          <w:rFonts w:ascii="David" w:hAnsi="David" w:cs="David"/>
          <w:rtl/>
        </w:rPr>
        <w:t xml:space="preserve"> </w:t>
      </w:r>
      <w:r w:rsidR="00A7087E" w:rsidRPr="00B73EC6">
        <w:rPr>
          <w:rFonts w:ascii="David" w:hAnsi="David" w:cs="David"/>
          <w:i/>
          <w:iCs/>
          <w:rtl/>
        </w:rPr>
        <w:t>משיח בן-א</w:t>
      </w:r>
      <w:r w:rsidR="00340C45" w:rsidRPr="00B73EC6">
        <w:rPr>
          <w:rFonts w:ascii="David" w:hAnsi="David" w:cs="David"/>
          <w:i/>
          <w:iCs/>
          <w:rtl/>
        </w:rPr>
        <w:t>פֿ</w:t>
      </w:r>
      <w:r w:rsidR="00A7087E" w:rsidRPr="00B73EC6">
        <w:rPr>
          <w:rFonts w:ascii="David" w:hAnsi="David" w:cs="David"/>
          <w:i/>
          <w:iCs/>
          <w:rtl/>
        </w:rPr>
        <w:t>רים</w:t>
      </w:r>
    </w:p>
    <w:p w:rsidR="003870F9" w:rsidRPr="00B73EC6" w:rsidRDefault="003870F9" w:rsidP="00C65780">
      <w:pPr>
        <w:bidi/>
        <w:spacing w:line="276" w:lineRule="auto"/>
        <w:jc w:val="both"/>
        <w:rPr>
          <w:rFonts w:ascii="David" w:hAnsi="David" w:cs="David"/>
          <w:i/>
          <w:iCs/>
        </w:rPr>
      </w:pPr>
    </w:p>
    <w:p w:rsidR="00F96D3D" w:rsidRPr="00B73EC6" w:rsidRDefault="003F5909" w:rsidP="00C65780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rtl/>
        </w:rPr>
        <w:t>דעם 1</w:t>
      </w:r>
      <w:r w:rsidR="00DE72F7">
        <w:rPr>
          <w:rFonts w:ascii="David" w:hAnsi="David" w:cs="David" w:hint="cs"/>
          <w:rtl/>
        </w:rPr>
        <w:t>9</w:t>
      </w:r>
      <w:r w:rsidRPr="00B73EC6">
        <w:rPr>
          <w:rFonts w:ascii="David" w:hAnsi="David" w:cs="David"/>
          <w:rtl/>
        </w:rPr>
        <w:t xml:space="preserve">טן יולי: </w:t>
      </w:r>
      <w:r w:rsidR="009B2B24" w:rsidRPr="00B73EC6">
        <w:rPr>
          <w:rFonts w:ascii="David" w:hAnsi="David" w:cs="David"/>
          <w:b/>
          <w:bCs/>
          <w:rtl/>
        </w:rPr>
        <w:t>קא</w:t>
      </w:r>
      <w:r w:rsidR="00BE56A9" w:rsidRPr="00B73EC6">
        <w:rPr>
          <w:rFonts w:ascii="David" w:hAnsi="David" w:cs="David"/>
          <w:b/>
          <w:bCs/>
          <w:rtl/>
        </w:rPr>
        <w:t>ַ</w:t>
      </w:r>
      <w:r w:rsidR="009B2B24" w:rsidRPr="00B73EC6">
        <w:rPr>
          <w:rFonts w:ascii="David" w:hAnsi="David" w:cs="David"/>
          <w:b/>
          <w:bCs/>
          <w:rtl/>
        </w:rPr>
        <w:t xml:space="preserve">לידאָסקאָפּישקייט: </w:t>
      </w:r>
      <w:r w:rsidR="00F96D3D" w:rsidRPr="00B73EC6">
        <w:rPr>
          <w:rFonts w:ascii="David" w:hAnsi="David" w:cs="David"/>
          <w:b/>
          <w:bCs/>
          <w:rtl/>
        </w:rPr>
        <w:t xml:space="preserve">אין זיך </w:t>
      </w:r>
    </w:p>
    <w:p w:rsidR="00F96D3D" w:rsidRPr="00B73EC6" w:rsidRDefault="00F96D3D" w:rsidP="00C65780">
      <w:pPr>
        <w:pStyle w:val="WPBodyText"/>
        <w:widowControl/>
        <w:bidi/>
        <w:spacing w:line="276" w:lineRule="auto"/>
        <w:ind w:left="720" w:firstLine="6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2929A1" w:rsidRPr="00B73EC6" w:rsidRDefault="002929A1" w:rsidP="002929A1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Cs/>
          <w:rtl/>
        </w:rPr>
        <w:t>א. לעיעלעס, יעקבֿ גלאַטשטיין און נ.ב. מינקאָוו –</w:t>
      </w:r>
      <w:r w:rsidRPr="00B73EC6">
        <w:rPr>
          <w:rFonts w:ascii="David" w:hAnsi="David" w:cs="David"/>
          <w:b/>
          <w:rtl/>
        </w:rPr>
        <w:t xml:space="preserve"> אינטראָספּעקטיוויזם (1920), </w:t>
      </w:r>
      <w:r w:rsidRPr="00B73EC6">
        <w:rPr>
          <w:rFonts w:ascii="David" w:hAnsi="David" w:cs="David"/>
          <w:b/>
          <w:i/>
          <w:iCs/>
          <w:rtl/>
        </w:rPr>
        <w:t>אין זיך: אַ זאַמלונג אינטראָספּעקטיווע  לידער</w:t>
      </w:r>
      <w:r w:rsidRPr="00B73EC6">
        <w:rPr>
          <w:rFonts w:ascii="David" w:hAnsi="David" w:cs="David"/>
          <w:b/>
          <w:rtl/>
        </w:rPr>
        <w:t xml:space="preserve"> (נ"י 1920), זז' 5- 27.</w:t>
      </w:r>
    </w:p>
    <w:p w:rsidR="002929A1" w:rsidRDefault="002929A1" w:rsidP="007446AF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F96D3D" w:rsidRPr="00B73EC6" w:rsidRDefault="00F96D3D" w:rsidP="002929A1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 xml:space="preserve">יעקבֿ גלאַטשטיין – </w:t>
      </w:r>
      <w:r w:rsidRPr="00B73EC6">
        <w:rPr>
          <w:rFonts w:ascii="David" w:hAnsi="David" w:cs="David"/>
          <w:b/>
          <w:szCs w:val="24"/>
          <w:rtl/>
          <w:lang w:bidi="he-IL"/>
        </w:rPr>
        <w:t>1919,</w:t>
      </w:r>
      <w:r w:rsidRPr="00B73EC6">
        <w:rPr>
          <w:rFonts w:ascii="David" w:hAnsi="David" w:cs="David"/>
          <w:bCs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טירטל-טויבן , </w:t>
      </w:r>
      <w:r w:rsidR="007446AF" w:rsidRPr="00247D73">
        <w:rPr>
          <w:rFonts w:ascii="David" w:hAnsi="David" w:cs="David" w:hint="cs"/>
          <w:b/>
          <w:szCs w:val="24"/>
          <w:rtl/>
          <w:lang w:bidi="he-IL"/>
        </w:rPr>
        <w:t>א</w:t>
      </w:r>
      <w:r w:rsidR="007446AF" w:rsidRPr="00247D73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7446AF" w:rsidRPr="00247D73">
        <w:rPr>
          <w:rFonts w:ascii="David" w:hAnsi="David" w:cs="David" w:hint="cs"/>
          <w:b/>
          <w:szCs w:val="24"/>
          <w:rtl/>
          <w:lang w:bidi="he-IL"/>
        </w:rPr>
        <w:t>רטעריא</w:t>
      </w:r>
      <w:r w:rsidR="007446AF" w:rsidRPr="00247D73">
        <w:rPr>
          <w:rFonts w:ascii="David" w:hAnsi="David" w:cs="David" w:hint="eastAsia"/>
          <w:b/>
          <w:szCs w:val="24"/>
          <w:rtl/>
          <w:lang w:bidi="he-IL"/>
        </w:rPr>
        <w:t>ָ</w:t>
      </w:r>
      <w:r w:rsidR="007446AF" w:rsidRPr="00247D73">
        <w:rPr>
          <w:rFonts w:ascii="David" w:hAnsi="David" w:cs="David" w:hint="cs"/>
          <w:b/>
          <w:szCs w:val="24"/>
          <w:rtl/>
          <w:lang w:bidi="he-IL"/>
        </w:rPr>
        <w:t>סקלערא</w:t>
      </w:r>
      <w:r w:rsidR="007446AF" w:rsidRPr="00247D73">
        <w:rPr>
          <w:rFonts w:ascii="David" w:hAnsi="David" w:cs="David" w:hint="eastAsia"/>
          <w:b/>
          <w:szCs w:val="24"/>
          <w:rtl/>
          <w:lang w:bidi="he-IL"/>
        </w:rPr>
        <w:t>ָ</w:t>
      </w:r>
      <w:r w:rsidR="007446AF" w:rsidRPr="00247D73">
        <w:rPr>
          <w:rFonts w:ascii="David" w:hAnsi="David" w:cs="David" w:hint="cs"/>
          <w:b/>
          <w:szCs w:val="24"/>
          <w:rtl/>
          <w:lang w:bidi="he-IL"/>
        </w:rPr>
        <w:t>סיס</w:t>
      </w:r>
      <w:r w:rsidR="007446AF">
        <w:rPr>
          <w:rFonts w:ascii="David" w:hAnsi="David" w:cs="David" w:hint="cs"/>
          <w:b/>
          <w:szCs w:val="24"/>
          <w:rtl/>
          <w:lang w:bidi="he-IL"/>
        </w:rPr>
        <w:t xml:space="preserve"> ,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יעק</w:t>
      </w:r>
      <w:r w:rsidRPr="00B73EC6">
        <w:rPr>
          <w:rFonts w:ascii="David" w:hAnsi="David" w:cs="David"/>
          <w:i/>
          <w:iCs/>
          <w:szCs w:val="24"/>
          <w:rtl/>
          <w:lang w:bidi="he-IL"/>
        </w:rPr>
        <w:t>בֿ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 גלאַטשטיין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(נ"י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b/>
          <w:szCs w:val="24"/>
          <w:rtl/>
          <w:lang w:bidi="he-IL"/>
        </w:rPr>
        <w:t>1921),  זז' 40-39</w:t>
      </w:r>
    </w:p>
    <w:p w:rsidR="009B2B24" w:rsidRPr="00B73EC6" w:rsidRDefault="009B2B24" w:rsidP="00C65780">
      <w:pPr>
        <w:pStyle w:val="WPBodyText"/>
        <w:widowControl/>
        <w:bidi/>
        <w:spacing w:line="276" w:lineRule="auto"/>
        <w:ind w:left="3600"/>
        <w:jc w:val="left"/>
        <w:rPr>
          <w:rFonts w:ascii="David" w:hAnsi="David" w:cs="David"/>
          <w:b/>
          <w:szCs w:val="24"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.  </w:t>
      </w:r>
    </w:p>
    <w:p w:rsidR="009B2B24" w:rsidRPr="00B73EC6" w:rsidRDefault="009B2B24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>א. לעיעלעס</w:t>
      </w:r>
      <w:r w:rsidR="00427EDB" w:rsidRPr="00B73EC6">
        <w:rPr>
          <w:rFonts w:ascii="David" w:hAnsi="David" w:cs="David"/>
          <w:bCs/>
          <w:szCs w:val="24"/>
          <w:rtl/>
          <w:lang w:bidi="he-IL"/>
        </w:rPr>
        <w:t>–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אין סאָבוויי,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  ראָנדאָס און אַנדערע לידער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(נ"י 1926), זז'   40- 46</w:t>
      </w:r>
    </w:p>
    <w:p w:rsidR="002F0222" w:rsidRPr="00B73EC6" w:rsidRDefault="002F0222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lang w:bidi="he-IL"/>
        </w:rPr>
      </w:pPr>
    </w:p>
    <w:p w:rsidR="002F0222" w:rsidRDefault="002F0222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אברהם נוברשטרן, הנסיעה </w:t>
      </w:r>
      <w:r w:rsidR="00FD3041" w:rsidRPr="00B73EC6">
        <w:rPr>
          <w:rFonts w:ascii="David" w:hAnsi="David" w:cs="David"/>
          <w:b/>
          <w:szCs w:val="24"/>
          <w:rtl/>
          <w:lang w:bidi="he-IL"/>
        </w:rPr>
        <w:t>ה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מקרית,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כאן גר העם היהודי: ספרות יידיש בארצות הברית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(י-ם תשע"ה), זז' 467-462.</w:t>
      </w:r>
    </w:p>
    <w:p w:rsidR="00080974" w:rsidRDefault="00080974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722466" w:rsidRPr="00B73EC6" w:rsidRDefault="003F5909" w:rsidP="00C65780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rtl/>
        </w:rPr>
        <w:t>דעם 20סטן יולי:</w:t>
      </w:r>
      <w:r w:rsidRPr="00B73EC6">
        <w:rPr>
          <w:rFonts w:ascii="David" w:hAnsi="David" w:cs="David"/>
          <w:b/>
          <w:bCs/>
          <w:rtl/>
        </w:rPr>
        <w:t xml:space="preserve"> </w:t>
      </w:r>
      <w:r w:rsidR="009B2B24" w:rsidRPr="00B73EC6">
        <w:rPr>
          <w:rFonts w:ascii="David" w:hAnsi="David" w:cs="David"/>
          <w:b/>
          <w:bCs/>
          <w:rtl/>
        </w:rPr>
        <w:t>מאָדערניסטישע מאַסקעס (</w:t>
      </w:r>
      <w:r w:rsidR="00C53CC3" w:rsidRPr="00B73EC6">
        <w:rPr>
          <w:rFonts w:ascii="David" w:hAnsi="David" w:cs="David"/>
          <w:b/>
          <w:bCs/>
          <w:rtl/>
        </w:rPr>
        <w:t>פֿ</w:t>
      </w:r>
      <w:r w:rsidR="009B2B24" w:rsidRPr="00B73EC6">
        <w:rPr>
          <w:rFonts w:ascii="David" w:hAnsi="David" w:cs="David"/>
          <w:b/>
          <w:bCs/>
          <w:rtl/>
        </w:rPr>
        <w:t>רויען)</w:t>
      </w:r>
    </w:p>
    <w:p w:rsidR="009B2B24" w:rsidRPr="00B73EC6" w:rsidRDefault="009B2B24" w:rsidP="00C65780">
      <w:pPr>
        <w:pStyle w:val="WPBodyText"/>
        <w:widowControl/>
        <w:bidi/>
        <w:spacing w:line="276" w:lineRule="auto"/>
        <w:ind w:left="720"/>
        <w:jc w:val="righ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bCs/>
          <w:szCs w:val="24"/>
          <w:rtl/>
        </w:rPr>
        <w:tab/>
      </w:r>
    </w:p>
    <w:p w:rsidR="009B2B24" w:rsidRPr="00B73EC6" w:rsidRDefault="009B2B24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 xml:space="preserve">אַנאַ מאַרגאָלין </w:t>
      </w:r>
      <w:r w:rsidR="00427EDB" w:rsidRPr="00B73EC6">
        <w:rPr>
          <w:rFonts w:ascii="David" w:hAnsi="David" w:cs="David"/>
          <w:bCs/>
          <w:szCs w:val="24"/>
          <w:rtl/>
          <w:lang w:bidi="he-IL"/>
        </w:rPr>
        <w:t>–</w:t>
      </w:r>
      <w:r w:rsidRPr="00B73EC6">
        <w:rPr>
          <w:rFonts w:ascii="David" w:hAnsi="David" w:cs="David"/>
          <w:bCs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b/>
          <w:szCs w:val="24"/>
          <w:rtl/>
          <w:lang w:bidi="he-IL"/>
        </w:rPr>
        <w:t>איך בין געווען אַ מאָל אַ ייִנגלינג, מ</w:t>
      </w:r>
      <w:r w:rsidRPr="00B73EC6">
        <w:rPr>
          <w:rFonts w:ascii="David" w:hAnsi="David" w:cs="David"/>
          <w:szCs w:val="24"/>
          <w:rtl/>
          <w:lang w:bidi="he-IL"/>
        </w:rPr>
        <w:t>ײַ</w:t>
      </w:r>
      <w:r w:rsidRPr="00B73EC6">
        <w:rPr>
          <w:rFonts w:ascii="David" w:hAnsi="David" w:cs="David"/>
          <w:b/>
          <w:szCs w:val="24"/>
          <w:rtl/>
          <w:lang w:bidi="he-IL"/>
        </w:rPr>
        <w:t>ן שטאַם רעדט,  מיידלעך אין קראָטאָנא</w:t>
      </w:r>
      <w:r w:rsidR="00473A90">
        <w:rPr>
          <w:rFonts w:ascii="David" w:hAnsi="David" w:cs="David"/>
          <w:b/>
          <w:szCs w:val="24"/>
          <w:rtl/>
          <w:lang w:bidi="he-IL"/>
        </w:rPr>
        <w:t>ַ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פּאַרק, </w:t>
      </w:r>
      <w:r w:rsidR="00B73EC6">
        <w:rPr>
          <w:rFonts w:ascii="David" w:hAnsi="David" w:cs="David"/>
          <w:b/>
          <w:szCs w:val="24"/>
          <w:rtl/>
          <w:lang w:bidi="he-IL"/>
        </w:rPr>
        <w:t>מאַרי און</w:t>
      </w:r>
      <w:r w:rsidR="00B73EC6">
        <w:rPr>
          <w:rFonts w:ascii="David" w:hAnsi="David" w:cs="David" w:hint="cs"/>
          <w:b/>
          <w:szCs w:val="24"/>
          <w:rtl/>
          <w:lang w:bidi="he-IL"/>
        </w:rPr>
        <w:t xml:space="preserve"> 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 xml:space="preserve">דער טויט, </w:t>
      </w:r>
      <w:r w:rsidRPr="00B73EC6">
        <w:rPr>
          <w:rFonts w:ascii="David" w:hAnsi="David" w:cs="David"/>
          <w:b/>
          <w:szCs w:val="24"/>
          <w:rtl/>
          <w:lang w:bidi="he-IL"/>
        </w:rPr>
        <w:t>אַנטראַקט</w:t>
      </w:r>
      <w:r w:rsidRPr="00B73EC6">
        <w:rPr>
          <w:rFonts w:ascii="David" w:hAnsi="David" w:cs="David"/>
          <w:bCs/>
          <w:szCs w:val="24"/>
          <w:rtl/>
          <w:lang w:bidi="he-IL"/>
        </w:rPr>
        <w:t>,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 xml:space="preserve"> זי מיט די קא</w:t>
      </w:r>
      <w:r w:rsidR="00080974">
        <w:rPr>
          <w:rFonts w:ascii="David" w:hAnsi="David" w:cs="David"/>
          <w:b/>
          <w:szCs w:val="24"/>
          <w:rtl/>
          <w:lang w:bidi="he-IL"/>
        </w:rPr>
        <w:t>ַ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לטע מא</w:t>
      </w:r>
      <w:r w:rsidR="00B73EC6">
        <w:rPr>
          <w:rFonts w:ascii="David" w:hAnsi="David" w:cs="David"/>
          <w:b/>
          <w:szCs w:val="24"/>
          <w:rtl/>
          <w:lang w:bidi="he-IL"/>
        </w:rPr>
        <w:t>ַ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רמא</w:t>
      </w:r>
      <w:r w:rsidR="00B73EC6">
        <w:rPr>
          <w:rFonts w:ascii="David" w:hAnsi="David" w:cs="David"/>
          <w:b/>
          <w:szCs w:val="24"/>
          <w:rtl/>
          <w:lang w:bidi="he-IL"/>
        </w:rPr>
        <w:t>ָ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 xml:space="preserve">רנע בריסט, </w:t>
      </w:r>
      <w:r w:rsidRPr="00B73EC6">
        <w:rPr>
          <w:rFonts w:ascii="David" w:hAnsi="David" w:cs="David"/>
          <w:bCs/>
          <w:i/>
          <w:iCs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לידער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(ירושלים 1991), זז' 3, 8-</w:t>
      </w:r>
      <w:r w:rsidRPr="00B73EC6">
        <w:rPr>
          <w:rFonts w:ascii="David" w:hAnsi="David" w:cs="David"/>
          <w:b/>
          <w:szCs w:val="24"/>
          <w:lang w:bidi="he-IL"/>
        </w:rPr>
        <w:t xml:space="preserve"> </w:t>
      </w:r>
      <w:r w:rsidRPr="00B73EC6">
        <w:rPr>
          <w:rFonts w:ascii="David" w:hAnsi="David" w:cs="David"/>
          <w:b/>
          <w:szCs w:val="24"/>
          <w:rtl/>
          <w:lang w:bidi="he-IL"/>
        </w:rPr>
        <w:t>9, 79, 117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104, 107, 136</w:t>
      </w:r>
      <w:r w:rsidRPr="00B73EC6">
        <w:rPr>
          <w:rFonts w:ascii="David" w:hAnsi="David" w:cs="David"/>
          <w:b/>
          <w:szCs w:val="24"/>
          <w:rtl/>
          <w:lang w:bidi="he-IL"/>
        </w:rPr>
        <w:t>.</w:t>
      </w:r>
    </w:p>
    <w:p w:rsidR="009B2B24" w:rsidRPr="00B73EC6" w:rsidRDefault="009B2B24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9B2B24" w:rsidRPr="00B73EC6" w:rsidRDefault="009B2B24" w:rsidP="00C65780">
      <w:pPr>
        <w:pStyle w:val="WPBodyText"/>
        <w:widowControl/>
        <w:bidi/>
        <w:spacing w:line="276" w:lineRule="auto"/>
        <w:ind w:left="720" w:firstLine="36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bCs/>
          <w:szCs w:val="24"/>
          <w:rtl/>
        </w:rPr>
        <w:tab/>
      </w:r>
      <w:r w:rsidRPr="00B73EC6">
        <w:rPr>
          <w:rFonts w:ascii="David" w:hAnsi="David" w:cs="David"/>
          <w:bCs/>
          <w:szCs w:val="24"/>
          <w:rtl/>
          <w:lang w:bidi="he-IL"/>
        </w:rPr>
        <w:t>ציליע דראַפּקין</w:t>
      </w:r>
      <w:r w:rsidR="00427EDB" w:rsidRPr="00B73EC6">
        <w:rPr>
          <w:rFonts w:ascii="David" w:hAnsi="David" w:cs="David"/>
          <w:bCs/>
          <w:szCs w:val="24"/>
          <w:rtl/>
          <w:lang w:bidi="he-IL"/>
        </w:rPr>
        <w:t xml:space="preserve"> –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291C9A" w:rsidRPr="00B73EC6">
        <w:rPr>
          <w:rFonts w:ascii="David" w:hAnsi="David" w:cs="David"/>
          <w:b/>
          <w:szCs w:val="24"/>
          <w:rtl/>
          <w:lang w:bidi="he-IL"/>
        </w:rPr>
        <w:t xml:space="preserve">די צירקוס-דאַמע, 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אָדם,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אין הייסן ווינט </w:t>
      </w:r>
      <w:r w:rsidRPr="00B73EC6">
        <w:rPr>
          <w:rFonts w:ascii="David" w:hAnsi="David" w:cs="David"/>
          <w:b/>
          <w:szCs w:val="24"/>
          <w:rtl/>
          <w:lang w:bidi="he-IL"/>
        </w:rPr>
        <w:t>(נ"י 19</w:t>
      </w:r>
      <w:r w:rsidR="00EB4745" w:rsidRPr="00B73EC6">
        <w:rPr>
          <w:rFonts w:ascii="David" w:hAnsi="David" w:cs="David"/>
          <w:b/>
          <w:szCs w:val="24"/>
          <w:rtl/>
          <w:lang w:bidi="he-IL"/>
        </w:rPr>
        <w:t>35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) זז' </w:t>
      </w:r>
      <w:r w:rsidR="00EB4745" w:rsidRPr="00B73EC6">
        <w:rPr>
          <w:rFonts w:ascii="David" w:hAnsi="David" w:cs="David"/>
          <w:b/>
          <w:szCs w:val="24"/>
          <w:rtl/>
          <w:lang w:bidi="he-IL"/>
        </w:rPr>
        <w:t>52-51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.  </w:t>
      </w:r>
    </w:p>
    <w:p w:rsidR="009B2B24" w:rsidRPr="00B73EC6" w:rsidRDefault="009B2B24" w:rsidP="00C65780">
      <w:pPr>
        <w:pStyle w:val="WPBodyText"/>
        <w:widowControl/>
        <w:bidi/>
        <w:spacing w:line="276" w:lineRule="auto"/>
        <w:ind w:left="2880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2F0222" w:rsidRPr="00B73EC6" w:rsidRDefault="002F0222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>אברהם נוברשטרן, פנים ומסכה</w:t>
      </w:r>
      <w:r w:rsidR="004E7217" w:rsidRPr="00B73EC6">
        <w:rPr>
          <w:rFonts w:ascii="David" w:hAnsi="David" w:cs="David"/>
          <w:b/>
          <w:szCs w:val="24"/>
          <w:rtl/>
          <w:lang w:bidi="he-IL"/>
        </w:rPr>
        <w:t>: שירתה של אנה מרגולין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,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כאן גר העם היהודי: ספרות יידיש בארצות הברית</w:t>
      </w:r>
      <w:r w:rsidRPr="00B73EC6">
        <w:rPr>
          <w:rFonts w:ascii="David" w:hAnsi="David" w:cs="David"/>
          <w:b/>
          <w:szCs w:val="24"/>
          <w:rtl/>
          <w:lang w:bidi="he-IL"/>
        </w:rPr>
        <w:t>, זז' 521-511.</w:t>
      </w:r>
    </w:p>
    <w:p w:rsidR="009B2B24" w:rsidRDefault="003F5909" w:rsidP="00C65780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rtl/>
        </w:rPr>
        <w:lastRenderedPageBreak/>
        <w:t xml:space="preserve">דעם 23סטן יולי: </w:t>
      </w:r>
      <w:r w:rsidR="009B2B24" w:rsidRPr="00B73EC6">
        <w:rPr>
          <w:rFonts w:ascii="David" w:hAnsi="David" w:cs="David"/>
          <w:b/>
          <w:bCs/>
          <w:rtl/>
        </w:rPr>
        <w:t>מאָדערניסטישע מאַסקעס (מענער)</w:t>
      </w:r>
    </w:p>
    <w:p w:rsidR="00523D75" w:rsidRPr="00B73EC6" w:rsidRDefault="00523D75" w:rsidP="00523D75">
      <w:pPr>
        <w:bidi/>
        <w:spacing w:line="276" w:lineRule="auto"/>
        <w:jc w:val="both"/>
        <w:rPr>
          <w:rFonts w:ascii="David" w:hAnsi="David" w:cs="David"/>
          <w:b/>
          <w:bCs/>
          <w:rtl/>
        </w:rPr>
      </w:pPr>
    </w:p>
    <w:p w:rsidR="00C70E1D" w:rsidRDefault="009B2B24" w:rsidP="00C65780">
      <w:pPr>
        <w:bidi/>
        <w:spacing w:line="276" w:lineRule="auto"/>
        <w:jc w:val="both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/>
          <w:bCs/>
          <w:rtl/>
        </w:rPr>
        <w:tab/>
      </w:r>
      <w:r w:rsidR="00340C45" w:rsidRPr="00B73EC6">
        <w:rPr>
          <w:rFonts w:ascii="David" w:hAnsi="David" w:cs="David"/>
          <w:b/>
          <w:bCs/>
          <w:rtl/>
        </w:rPr>
        <w:tab/>
      </w:r>
      <w:r w:rsidRPr="00B73EC6">
        <w:rPr>
          <w:rFonts w:ascii="David" w:hAnsi="David" w:cs="David"/>
          <w:bCs/>
          <w:rtl/>
        </w:rPr>
        <w:t xml:space="preserve">משה-לייב האַלפּערן – </w:t>
      </w:r>
      <w:r w:rsidR="009D7DA5">
        <w:rPr>
          <w:rFonts w:ascii="David" w:hAnsi="David" w:cs="David" w:hint="cs"/>
          <w:b/>
          <w:rtl/>
        </w:rPr>
        <w:t>דער גא</w:t>
      </w:r>
      <w:r w:rsidR="009D7DA5">
        <w:rPr>
          <w:rFonts w:ascii="David" w:hAnsi="David" w:cs="David" w:hint="eastAsia"/>
          <w:b/>
          <w:rtl/>
        </w:rPr>
        <w:t>ַ</w:t>
      </w:r>
      <w:r w:rsidR="009D7DA5">
        <w:rPr>
          <w:rFonts w:ascii="David" w:hAnsi="David" w:cs="David" w:hint="cs"/>
          <w:b/>
          <w:rtl/>
        </w:rPr>
        <w:t>סן-פ</w:t>
      </w:r>
      <w:r w:rsidR="009D7DA5">
        <w:rPr>
          <w:rFonts w:ascii="David" w:hAnsi="David" w:cs="David" w:hint="eastAsia"/>
          <w:b/>
          <w:rtl/>
        </w:rPr>
        <w:t>ּ</w:t>
      </w:r>
      <w:r w:rsidR="009D7DA5">
        <w:rPr>
          <w:rFonts w:ascii="David" w:hAnsi="David" w:cs="David" w:hint="cs"/>
          <w:b/>
          <w:rtl/>
        </w:rPr>
        <w:t>ויקער</w:t>
      </w:r>
      <w:r w:rsidR="00C70E1D">
        <w:rPr>
          <w:rFonts w:ascii="David" w:hAnsi="David" w:cs="David" w:hint="cs"/>
          <w:b/>
          <w:rtl/>
        </w:rPr>
        <w:t>,</w:t>
      </w:r>
      <w:r w:rsidR="009D7DA5" w:rsidRPr="00C70E1D">
        <w:rPr>
          <w:rFonts w:ascii="David" w:hAnsi="David" w:cs="David"/>
          <w:bCs/>
        </w:rPr>
        <w:t>Memento Mori</w:t>
      </w:r>
      <w:r w:rsidR="009D7DA5">
        <w:rPr>
          <w:rFonts w:ascii="David" w:hAnsi="David" w:cs="David"/>
          <w:b/>
        </w:rPr>
        <w:t xml:space="preserve"> </w:t>
      </w:r>
      <w:r w:rsidR="009D7DA5">
        <w:rPr>
          <w:rFonts w:ascii="David" w:hAnsi="David" w:cs="David" w:hint="cs"/>
          <w:b/>
          <w:rtl/>
        </w:rPr>
        <w:t>, גלא</w:t>
      </w:r>
      <w:r w:rsidR="009D7DA5">
        <w:rPr>
          <w:rFonts w:ascii="David" w:hAnsi="David" w:cs="David" w:hint="eastAsia"/>
          <w:b/>
          <w:rtl/>
        </w:rPr>
        <w:t>ַ</w:t>
      </w:r>
      <w:r w:rsidR="00C70E1D">
        <w:rPr>
          <w:rFonts w:ascii="David" w:hAnsi="David" w:cs="David" w:hint="cs"/>
          <w:b/>
          <w:rtl/>
        </w:rPr>
        <w:t>ט-</w:t>
      </w:r>
      <w:r w:rsidR="009D7DA5">
        <w:rPr>
          <w:rFonts w:ascii="David" w:hAnsi="David" w:cs="David" w:hint="cs"/>
          <w:b/>
          <w:rtl/>
        </w:rPr>
        <w:t>א</w:t>
      </w:r>
      <w:r w:rsidR="00C70E1D">
        <w:rPr>
          <w:rFonts w:ascii="David" w:hAnsi="David" w:cs="David" w:hint="eastAsia"/>
          <w:b/>
          <w:rtl/>
        </w:rPr>
        <w:t>ַ</w:t>
      </w:r>
      <w:r w:rsidR="009D7DA5">
        <w:rPr>
          <w:rFonts w:ascii="David" w:hAnsi="David" w:cs="David" w:hint="cs"/>
          <w:b/>
          <w:rtl/>
        </w:rPr>
        <w:t xml:space="preserve">זוי (1919); </w:t>
      </w:r>
    </w:p>
    <w:p w:rsidR="009B2B24" w:rsidRPr="00B73EC6" w:rsidRDefault="00C70E1D" w:rsidP="00C65780">
      <w:pPr>
        <w:bidi/>
        <w:spacing w:line="276" w:lineRule="auto"/>
        <w:jc w:val="both"/>
        <w:rPr>
          <w:rFonts w:ascii="David" w:hAnsi="David" w:cs="David"/>
          <w:b/>
        </w:rPr>
      </w:pPr>
      <w:r>
        <w:rPr>
          <w:rFonts w:ascii="David" w:hAnsi="David" w:cs="David" w:hint="cs"/>
          <w:b/>
          <w:rtl/>
        </w:rPr>
        <w:tab/>
      </w:r>
      <w:r>
        <w:rPr>
          <w:rFonts w:ascii="David" w:hAnsi="David" w:cs="David" w:hint="cs"/>
          <w:b/>
          <w:rtl/>
        </w:rPr>
        <w:tab/>
      </w:r>
      <w:r w:rsidRPr="00B73EC6">
        <w:rPr>
          <w:rFonts w:ascii="David" w:hAnsi="David" w:cs="David"/>
          <w:rtl/>
        </w:rPr>
        <w:t>פֿ</w:t>
      </w:r>
      <w:r w:rsidRPr="00B73EC6">
        <w:rPr>
          <w:rFonts w:ascii="David" w:hAnsi="David" w:cs="David"/>
          <w:b/>
          <w:rtl/>
        </w:rPr>
        <w:t>ון</w:t>
      </w:r>
      <w:r w:rsidR="0088242B" w:rsidRPr="00B73EC6">
        <w:rPr>
          <w:rFonts w:ascii="David" w:hAnsi="David" w:cs="David"/>
          <w:b/>
          <w:rtl/>
        </w:rPr>
        <w:t>:</w:t>
      </w:r>
      <w:r w:rsidR="009B2B24" w:rsidRPr="00B73EC6">
        <w:rPr>
          <w:rFonts w:ascii="David" w:hAnsi="David" w:cs="David"/>
          <w:b/>
          <w:rtl/>
        </w:rPr>
        <w:t xml:space="preserve"> </w:t>
      </w:r>
      <w:r w:rsidR="009B2B24" w:rsidRPr="00DE72F7">
        <w:rPr>
          <w:rFonts w:ascii="David" w:hAnsi="David" w:cs="David"/>
          <w:b/>
          <w:rtl/>
        </w:rPr>
        <w:t>זרחי ב</w:t>
      </w:r>
      <w:r w:rsidR="005C4EA8" w:rsidRPr="00DE72F7">
        <w:rPr>
          <w:rFonts w:ascii="David" w:hAnsi="David" w:cs="David"/>
          <w:b/>
          <w:rtl/>
        </w:rPr>
        <w:t>ײַ</w:t>
      </w:r>
      <w:r w:rsidR="009B2B24" w:rsidRPr="00DE72F7">
        <w:rPr>
          <w:rFonts w:ascii="David" w:hAnsi="David" w:cs="David"/>
          <w:b/>
          <w:rtl/>
        </w:rPr>
        <w:t>ם ברעג ים</w:t>
      </w:r>
      <w:r w:rsidR="0057274E" w:rsidRPr="00B73EC6">
        <w:rPr>
          <w:rFonts w:ascii="David" w:hAnsi="David" w:cs="David"/>
          <w:b/>
        </w:rPr>
        <w:t xml:space="preserve"> </w:t>
      </w:r>
      <w:r w:rsidR="009D7DA5">
        <w:rPr>
          <w:rFonts w:ascii="David" w:hAnsi="David" w:cs="David" w:hint="cs"/>
          <w:b/>
          <w:rtl/>
        </w:rPr>
        <w:t xml:space="preserve">(1924), </w:t>
      </w:r>
      <w:r w:rsidR="0057274E" w:rsidRPr="00B73EC6">
        <w:rPr>
          <w:rFonts w:ascii="David" w:hAnsi="David" w:cs="David"/>
          <w:rtl/>
        </w:rPr>
        <w:t xml:space="preserve">צוויישפּראַכיקע אויסגאַבע, ענגליש </w:t>
      </w:r>
      <w:r w:rsidR="00340C45" w:rsidRPr="00B73EC6">
        <w:rPr>
          <w:rFonts w:ascii="David" w:hAnsi="David" w:cs="David"/>
          <w:b/>
          <w:rtl/>
        </w:rPr>
        <w:t>פֿ</w:t>
      </w:r>
      <w:r w:rsidR="0057274E" w:rsidRPr="00B73EC6">
        <w:rPr>
          <w:rFonts w:ascii="David" w:hAnsi="David" w:cs="David"/>
          <w:rtl/>
        </w:rPr>
        <w:t>ון בנימין הרשב</w:t>
      </w:r>
    </w:p>
    <w:p w:rsidR="00BB4888" w:rsidRPr="00B73EC6" w:rsidRDefault="00BB4888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ab/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געמעל: דער געבוי </w:t>
      </w:r>
      <w:r w:rsidR="00340C45" w:rsidRPr="00B73EC6">
        <w:rPr>
          <w:rFonts w:ascii="David" w:hAnsi="David" w:cs="David"/>
          <w:b/>
          <w:szCs w:val="24"/>
          <w:rtl/>
          <w:lang w:bidi="he-IL"/>
        </w:rPr>
        <w:t>פֿ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ון "זרחי </w:t>
      </w:r>
      <w:r w:rsidR="00E07842" w:rsidRPr="00B73EC6">
        <w:rPr>
          <w:rFonts w:ascii="David" w:hAnsi="David" w:cs="David"/>
          <w:b/>
          <w:szCs w:val="24"/>
          <w:rtl/>
          <w:lang w:bidi="he-IL"/>
        </w:rPr>
        <w:t>בײַם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ברעג ים"</w:t>
      </w:r>
    </w:p>
    <w:p w:rsidR="0062535D" w:rsidRPr="00B73EC6" w:rsidRDefault="0062535D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62535D" w:rsidRPr="00B73EC6" w:rsidRDefault="00FF4A84" w:rsidP="008923F6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  <w:r>
        <w:rPr>
          <w:rFonts w:ascii="David" w:hAnsi="David" w:cs="David" w:hint="cs"/>
          <w:b/>
          <w:szCs w:val="24"/>
          <w:rtl/>
          <w:lang w:bidi="he-IL"/>
        </w:rPr>
        <w:tab/>
      </w:r>
      <w:r w:rsidR="0062535D" w:rsidRPr="00B73EC6">
        <w:rPr>
          <w:rFonts w:ascii="David" w:hAnsi="David" w:cs="David"/>
          <w:bCs/>
          <w:szCs w:val="24"/>
          <w:rtl/>
          <w:lang w:bidi="he-IL"/>
        </w:rPr>
        <w:t>א.לעיעלעס</w:t>
      </w:r>
      <w:r w:rsidR="0062535D" w:rsidRPr="00B73EC6">
        <w:rPr>
          <w:rFonts w:ascii="David" w:hAnsi="David" w:cs="David"/>
          <w:b/>
          <w:szCs w:val="24"/>
          <w:rtl/>
          <w:lang w:bidi="he-IL"/>
        </w:rPr>
        <w:t xml:space="preserve"> –</w:t>
      </w:r>
      <w:r w:rsidR="00326D93" w:rsidRPr="00B73EC6">
        <w:rPr>
          <w:rFonts w:ascii="David" w:hAnsi="David" w:cs="David"/>
          <w:szCs w:val="24"/>
          <w:rtl/>
          <w:lang w:bidi="he-IL"/>
        </w:rPr>
        <w:t>פֿ</w:t>
      </w:r>
      <w:r w:rsidR="0062535D" w:rsidRPr="00B73EC6">
        <w:rPr>
          <w:rFonts w:ascii="David" w:hAnsi="David" w:cs="David"/>
          <w:b/>
          <w:szCs w:val="24"/>
          <w:rtl/>
          <w:lang w:bidi="he-IL"/>
        </w:rPr>
        <w:t>א</w:t>
      </w:r>
      <w:r w:rsidR="00092642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62535D" w:rsidRPr="00B73EC6">
        <w:rPr>
          <w:rFonts w:ascii="David" w:hAnsi="David" w:cs="David"/>
          <w:b/>
          <w:szCs w:val="24"/>
          <w:rtl/>
          <w:lang w:bidi="he-IL"/>
        </w:rPr>
        <w:t>ביוס לינד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ס טעג</w:t>
      </w:r>
      <w:r w:rsidR="00D95018">
        <w:rPr>
          <w:rFonts w:ascii="David" w:hAnsi="David" w:cs="David" w:hint="cs"/>
          <w:b/>
          <w:szCs w:val="24"/>
          <w:rtl/>
          <w:lang w:bidi="he-IL"/>
        </w:rPr>
        <w:t>, יא</w:t>
      </w:r>
      <w:r w:rsidR="008923F6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D95018">
        <w:rPr>
          <w:rFonts w:ascii="David" w:hAnsi="David" w:cs="David" w:hint="cs"/>
          <w:b/>
          <w:szCs w:val="24"/>
          <w:rtl/>
          <w:lang w:bidi="he-IL"/>
        </w:rPr>
        <w:t>נוא</w:t>
      </w:r>
      <w:r w:rsidR="008923F6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D95018">
        <w:rPr>
          <w:rFonts w:ascii="David" w:hAnsi="David" w:cs="David" w:hint="cs"/>
          <w:b/>
          <w:szCs w:val="24"/>
          <w:rtl/>
          <w:lang w:bidi="he-IL"/>
        </w:rPr>
        <w:t>ר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D95018">
        <w:rPr>
          <w:rFonts w:ascii="David" w:hAnsi="David" w:cs="David" w:hint="cs"/>
          <w:b/>
          <w:szCs w:val="24"/>
          <w:rtl/>
          <w:lang w:bidi="he-IL"/>
        </w:rPr>
        <w:t>28</w:t>
      </w:r>
      <w:r w:rsidR="008923F6">
        <w:rPr>
          <w:rFonts w:ascii="David" w:hAnsi="David" w:cs="David" w:hint="cs"/>
          <w:b/>
          <w:szCs w:val="24"/>
          <w:rtl/>
          <w:lang w:bidi="he-IL"/>
        </w:rPr>
        <w:t xml:space="preserve"> (1937)</w:t>
      </w:r>
    </w:p>
    <w:p w:rsidR="005C4EA8" w:rsidRPr="00B73EC6" w:rsidRDefault="005C4EA8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526D0F" w:rsidRPr="00B73EC6" w:rsidRDefault="00526D0F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אברהם נוברשטרן, משה לייב האלפערן: נפתוליה של התחדשות שירית,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>כאן גר העם היהודי: ספרות יידיש בארצות הברית</w:t>
      </w:r>
      <w:r w:rsidRPr="00B73EC6">
        <w:rPr>
          <w:rFonts w:ascii="David" w:hAnsi="David" w:cs="David"/>
          <w:b/>
          <w:szCs w:val="24"/>
          <w:rtl/>
          <w:lang w:bidi="he-IL"/>
        </w:rPr>
        <w:t>, זז' 392-384.</w:t>
      </w:r>
    </w:p>
    <w:p w:rsidR="0062535D" w:rsidRPr="00B73EC6" w:rsidRDefault="0062535D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62535D" w:rsidRPr="00B73EC6" w:rsidRDefault="002A7528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דעם 24סטן יולי: </w:t>
      </w:r>
      <w:r w:rsidR="008A1D4C" w:rsidRPr="00B73EC6">
        <w:rPr>
          <w:rFonts w:ascii="David" w:hAnsi="David" w:cs="David"/>
          <w:bCs/>
          <w:szCs w:val="24"/>
          <w:rtl/>
          <w:lang w:bidi="he-IL"/>
        </w:rPr>
        <w:t>מאַנע</w:t>
      </w:r>
      <w:r w:rsidR="0062535D" w:rsidRPr="00B73EC6">
        <w:rPr>
          <w:rFonts w:ascii="David" w:hAnsi="David" w:cs="David"/>
          <w:bCs/>
          <w:szCs w:val="24"/>
          <w:rtl/>
          <w:lang w:bidi="he-IL"/>
        </w:rPr>
        <w:t>קינען</w:t>
      </w:r>
    </w:p>
    <w:p w:rsidR="0062535D" w:rsidRPr="00B73EC6" w:rsidRDefault="0062535D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840D2A" w:rsidRPr="00B73EC6" w:rsidRDefault="0062535D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ab/>
      </w:r>
      <w:r w:rsidRPr="00B73EC6">
        <w:rPr>
          <w:rFonts w:ascii="David" w:hAnsi="David" w:cs="David"/>
          <w:bCs/>
          <w:szCs w:val="24"/>
          <w:rtl/>
          <w:lang w:bidi="he-IL"/>
        </w:rPr>
        <w:t>משה נא</w:t>
      </w:r>
      <w:r w:rsidR="005C4EA8" w:rsidRPr="00B73EC6">
        <w:rPr>
          <w:rFonts w:ascii="David" w:hAnsi="David" w:cs="David"/>
          <w:bCs/>
          <w:szCs w:val="24"/>
          <w:rtl/>
          <w:lang w:bidi="he-IL"/>
        </w:rPr>
        <w:t>ַ</w:t>
      </w:r>
      <w:r w:rsidRPr="00B73EC6">
        <w:rPr>
          <w:rFonts w:ascii="David" w:hAnsi="David" w:cs="David"/>
          <w:bCs/>
          <w:szCs w:val="24"/>
          <w:rtl/>
          <w:lang w:bidi="he-IL"/>
        </w:rPr>
        <w:t>דיר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CC023E" w:rsidRPr="00B73EC6">
        <w:rPr>
          <w:rFonts w:ascii="David" w:hAnsi="David" w:cs="David"/>
          <w:b/>
          <w:szCs w:val="24"/>
          <w:rtl/>
          <w:lang w:bidi="he-IL"/>
        </w:rPr>
        <w:t>– שוי</w:t>
      </w:r>
      <w:r w:rsidR="00AE1C3E" w:rsidRPr="00B73EC6">
        <w:rPr>
          <w:rFonts w:ascii="David" w:hAnsi="David" w:cs="David"/>
          <w:szCs w:val="24"/>
          <w:rtl/>
          <w:lang w:bidi="he-IL"/>
        </w:rPr>
        <w:t>פֿ</w:t>
      </w:r>
      <w:r w:rsidR="00CC023E" w:rsidRPr="00B73EC6">
        <w:rPr>
          <w:rFonts w:ascii="David" w:hAnsi="David" w:cs="David"/>
          <w:b/>
          <w:szCs w:val="24"/>
          <w:rtl/>
          <w:lang w:bidi="he-IL"/>
        </w:rPr>
        <w:t xml:space="preserve">ענצטער </w:t>
      </w:r>
      <w:r w:rsidR="00AE1C3E" w:rsidRPr="00B73EC6">
        <w:rPr>
          <w:rFonts w:ascii="David" w:hAnsi="David" w:cs="David"/>
          <w:szCs w:val="24"/>
          <w:rtl/>
          <w:lang w:bidi="he-IL"/>
        </w:rPr>
        <w:t>פֿ</w:t>
      </w:r>
      <w:r w:rsidR="00CC023E" w:rsidRPr="00B73EC6">
        <w:rPr>
          <w:rFonts w:ascii="David" w:hAnsi="David" w:cs="David"/>
          <w:b/>
          <w:szCs w:val="24"/>
          <w:rtl/>
          <w:lang w:bidi="he-IL"/>
        </w:rPr>
        <w:t>ון ניו-יא</w:t>
      </w:r>
      <w:r w:rsidR="005C4EA8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CC023E" w:rsidRPr="00B73EC6">
        <w:rPr>
          <w:rFonts w:ascii="David" w:hAnsi="David" w:cs="David"/>
          <w:b/>
          <w:szCs w:val="24"/>
          <w:rtl/>
          <w:lang w:bidi="he-IL"/>
        </w:rPr>
        <w:t>רק</w:t>
      </w:r>
      <w:r w:rsidR="00042C26" w:rsidRPr="00B73EC6">
        <w:rPr>
          <w:rFonts w:ascii="David" w:hAnsi="David" w:cs="David"/>
          <w:b/>
          <w:szCs w:val="24"/>
          <w:lang w:bidi="he-IL"/>
        </w:rPr>
        <w:t xml:space="preserve"> </w:t>
      </w:r>
      <w:r w:rsidR="00042C26" w:rsidRPr="00B73EC6">
        <w:rPr>
          <w:rFonts w:ascii="David" w:hAnsi="David" w:cs="David"/>
          <w:b/>
          <w:szCs w:val="24"/>
          <w:rtl/>
          <w:lang w:bidi="he-IL"/>
        </w:rPr>
        <w:t>(1931)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, צוו</w:t>
      </w:r>
      <w:r w:rsidR="00293ADE" w:rsidRPr="00B73EC6">
        <w:rPr>
          <w:rFonts w:ascii="David" w:hAnsi="David" w:cs="David"/>
          <w:b/>
          <w:szCs w:val="24"/>
          <w:rtl/>
          <w:lang w:bidi="he-IL"/>
        </w:rPr>
        <w:t>י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ישפ</w:t>
      </w:r>
      <w:r w:rsidR="00293ADE" w:rsidRPr="00B73EC6">
        <w:rPr>
          <w:rFonts w:ascii="David" w:hAnsi="David" w:cs="David"/>
          <w:b/>
          <w:szCs w:val="24"/>
          <w:rtl/>
          <w:lang w:bidi="he-IL"/>
        </w:rPr>
        <w:t>ּ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רא</w:t>
      </w:r>
      <w:r w:rsidR="00293ADE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כיקע אויסגא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 xml:space="preserve">בע, ענגליש </w:t>
      </w:r>
    </w:p>
    <w:p w:rsidR="0062535D" w:rsidRPr="00B73EC6" w:rsidRDefault="00840D2A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ab/>
      </w:r>
      <w:r w:rsidRPr="00B73EC6">
        <w:rPr>
          <w:rFonts w:ascii="David" w:hAnsi="David" w:cs="David"/>
          <w:b/>
          <w:szCs w:val="24"/>
          <w:rtl/>
          <w:lang w:bidi="he-IL"/>
        </w:rPr>
        <w:t>פון בנימין הרשב</w:t>
      </w:r>
    </w:p>
    <w:p w:rsidR="0097425A" w:rsidRPr="00B73EC6" w:rsidRDefault="0097425A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151DE4" w:rsidRPr="00B73EC6" w:rsidRDefault="00CC023E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>ד</w:t>
      </w:r>
      <w:r w:rsidR="00D95018">
        <w:rPr>
          <w:rFonts w:ascii="David" w:hAnsi="David" w:cs="David"/>
          <w:bCs/>
          <w:szCs w:val="24"/>
          <w:rtl/>
          <w:lang w:bidi="he-IL"/>
        </w:rPr>
        <w:t>בֿ</w:t>
      </w:r>
      <w:r w:rsidRPr="00B73EC6">
        <w:rPr>
          <w:rFonts w:ascii="David" w:hAnsi="David" w:cs="David"/>
          <w:bCs/>
          <w:szCs w:val="24"/>
          <w:rtl/>
          <w:lang w:bidi="he-IL"/>
        </w:rPr>
        <w:t xml:space="preserve">ורה </w:t>
      </w:r>
      <w:r w:rsidR="00C53CC3" w:rsidRPr="00B73EC6">
        <w:rPr>
          <w:rFonts w:ascii="David" w:hAnsi="David" w:cs="David"/>
          <w:bCs/>
          <w:szCs w:val="24"/>
          <w:rtl/>
          <w:lang w:bidi="he-IL"/>
        </w:rPr>
        <w:t>פֿ</w:t>
      </w:r>
      <w:r w:rsidRPr="00B73EC6">
        <w:rPr>
          <w:rFonts w:ascii="David" w:hAnsi="David" w:cs="David"/>
          <w:bCs/>
          <w:szCs w:val="24"/>
          <w:rtl/>
          <w:lang w:bidi="he-IL"/>
        </w:rPr>
        <w:t>א</w:t>
      </w:r>
      <w:r w:rsidR="005C4EA8" w:rsidRPr="00B73EC6">
        <w:rPr>
          <w:rFonts w:ascii="David" w:hAnsi="David" w:cs="David"/>
          <w:bCs/>
          <w:szCs w:val="24"/>
          <w:rtl/>
          <w:lang w:bidi="he-IL"/>
        </w:rPr>
        <w:t>ָ</w:t>
      </w:r>
      <w:r w:rsidRPr="00B73EC6">
        <w:rPr>
          <w:rFonts w:ascii="David" w:hAnsi="David" w:cs="David"/>
          <w:bCs/>
          <w:szCs w:val="24"/>
          <w:rtl/>
          <w:lang w:bidi="he-IL"/>
        </w:rPr>
        <w:t>געל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– </w:t>
      </w:r>
      <w:r w:rsidR="002D242E" w:rsidRPr="00B73EC6">
        <w:rPr>
          <w:rFonts w:ascii="David" w:hAnsi="David" w:cs="David"/>
          <w:b/>
          <w:szCs w:val="24"/>
          <w:rtl/>
          <w:lang w:bidi="he-IL"/>
        </w:rPr>
        <w:t>טא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2D242E" w:rsidRPr="00B73EC6">
        <w:rPr>
          <w:rFonts w:ascii="David" w:hAnsi="David" w:cs="David"/>
          <w:b/>
          <w:szCs w:val="24"/>
          <w:rtl/>
          <w:lang w:bidi="he-IL"/>
        </w:rPr>
        <w:t>ג</w:t>
      </w:r>
      <w:r w:rsidR="00326D93" w:rsidRPr="00B73EC6">
        <w:rPr>
          <w:rFonts w:ascii="David" w:hAnsi="David" w:cs="David"/>
          <w:szCs w:val="24"/>
          <w:rtl/>
          <w:lang w:bidi="he-IL"/>
        </w:rPr>
        <w:t>פֿ</w:t>
      </w:r>
      <w:r w:rsidR="002D242E" w:rsidRPr="00B73EC6">
        <w:rPr>
          <w:rFonts w:ascii="David" w:hAnsi="David" w:cs="David"/>
          <w:b/>
          <w:szCs w:val="24"/>
          <w:rtl/>
          <w:lang w:bidi="he-IL"/>
        </w:rPr>
        <w:t>יגור</w:t>
      </w:r>
      <w:r w:rsidR="008A1D4C" w:rsidRPr="00B73EC6">
        <w:rPr>
          <w:rFonts w:ascii="David" w:hAnsi="David" w:cs="David"/>
          <w:b/>
          <w:szCs w:val="24"/>
          <w:rtl/>
          <w:lang w:bidi="he-IL"/>
        </w:rPr>
        <w:t>ן</w:t>
      </w:r>
      <w:r w:rsidR="002D242E" w:rsidRPr="00B73EC6">
        <w:rPr>
          <w:rFonts w:ascii="David" w:hAnsi="David" w:cs="David"/>
          <w:b/>
          <w:szCs w:val="24"/>
          <w:rtl/>
          <w:lang w:bidi="he-IL"/>
        </w:rPr>
        <w:t xml:space="preserve"> (1930), מא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2D242E" w:rsidRPr="00B73EC6">
        <w:rPr>
          <w:rFonts w:ascii="David" w:hAnsi="David" w:cs="David"/>
          <w:b/>
          <w:szCs w:val="24"/>
          <w:rtl/>
          <w:lang w:bidi="he-IL"/>
        </w:rPr>
        <w:t xml:space="preserve">נעקינען (1934), 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א</w:t>
      </w:r>
      <w:r w:rsidR="00427EDB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קא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 xml:space="preserve">ציעס בליִען (1935); </w:t>
      </w:r>
      <w:r w:rsidR="00B17460" w:rsidRPr="00B73EC6">
        <w:rPr>
          <w:rFonts w:ascii="David" w:hAnsi="David" w:cs="David"/>
          <w:b/>
          <w:szCs w:val="24"/>
          <w:rtl/>
          <w:lang w:bidi="he-IL"/>
        </w:rPr>
        <w:t>"וו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ײַ</w:t>
      </w:r>
      <w:r w:rsidR="00B17460" w:rsidRPr="00B73EC6">
        <w:rPr>
          <w:rFonts w:ascii="David" w:hAnsi="David" w:cs="David"/>
          <w:b/>
          <w:szCs w:val="24"/>
          <w:rtl/>
          <w:lang w:bidi="he-IL"/>
        </w:rPr>
        <w:t>סע ווערטער" אין דער דיכטונג (1931)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 xml:space="preserve">, דבורה פוגל, </w:t>
      </w:r>
      <w:r w:rsidR="00840D2A" w:rsidRPr="00B73EC6">
        <w:rPr>
          <w:rFonts w:ascii="David" w:hAnsi="David" w:cs="David"/>
          <w:b/>
          <w:i/>
          <w:iCs/>
          <w:szCs w:val="24"/>
          <w:rtl/>
          <w:lang w:bidi="he-IL"/>
        </w:rPr>
        <w:t>הנשמה שיש לחומרים</w:t>
      </w:r>
      <w:r w:rsidR="00840D2A" w:rsidRPr="00B73EC6">
        <w:rPr>
          <w:rFonts w:ascii="David" w:hAnsi="David" w:cs="David"/>
          <w:b/>
          <w:szCs w:val="24"/>
          <w:rtl/>
          <w:lang w:bidi="he-IL"/>
        </w:rPr>
        <w:t>, מהדורה דו-לשונית, מיידיש: יעל לוי (י"ם 2022), זז' 9-8, 73-72, 163-162, 195-172.</w:t>
      </w:r>
    </w:p>
    <w:p w:rsidR="00840D2A" w:rsidRPr="00B73EC6" w:rsidRDefault="00840D2A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840D2A" w:rsidRPr="00B73EC6" w:rsidRDefault="00840D2A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ab/>
      </w:r>
      <w:r w:rsidRPr="00B73EC6">
        <w:rPr>
          <w:rFonts w:ascii="David" w:hAnsi="David" w:cs="David"/>
          <w:b/>
          <w:szCs w:val="24"/>
          <w:rtl/>
          <w:lang w:bidi="he-IL"/>
        </w:rPr>
        <w:tab/>
        <w:t>יעל לוי, ריח הזכוכית הקר של הוויתור: אחרית דבר</w:t>
      </w:r>
      <w:r w:rsidR="008A1D4C" w:rsidRPr="00B73EC6">
        <w:rPr>
          <w:rFonts w:ascii="David" w:hAnsi="David" w:cs="David"/>
          <w:b/>
          <w:szCs w:val="24"/>
          <w:rtl/>
          <w:lang w:bidi="he-IL"/>
        </w:rPr>
        <w:t xml:space="preserve">, </w:t>
      </w:r>
      <w:r w:rsidR="008A1D4C" w:rsidRPr="00B73EC6">
        <w:rPr>
          <w:rFonts w:ascii="David" w:hAnsi="David" w:cs="David"/>
          <w:b/>
          <w:i/>
          <w:iCs/>
          <w:szCs w:val="24"/>
          <w:rtl/>
          <w:lang w:bidi="he-IL"/>
        </w:rPr>
        <w:t>דארט</w:t>
      </w:r>
      <w:r w:rsidR="008A1D4C" w:rsidRPr="00B73EC6">
        <w:rPr>
          <w:rFonts w:ascii="David" w:hAnsi="David" w:cs="David"/>
          <w:b/>
          <w:szCs w:val="24"/>
          <w:rtl/>
          <w:lang w:bidi="he-IL"/>
        </w:rPr>
        <w:t>, זז' 204-197.</w:t>
      </w:r>
    </w:p>
    <w:p w:rsidR="00840D2A" w:rsidRPr="00B73EC6" w:rsidRDefault="00840D2A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ab/>
      </w:r>
    </w:p>
    <w:p w:rsidR="00CC023E" w:rsidRPr="00B73EC6" w:rsidRDefault="002A7528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>דעם 25סטן יולי:</w:t>
      </w:r>
      <w:r w:rsidRPr="00B73EC6">
        <w:rPr>
          <w:rFonts w:ascii="David" w:hAnsi="David" w:cs="David"/>
          <w:bCs/>
          <w:szCs w:val="24"/>
          <w:rtl/>
          <w:lang w:bidi="he-IL"/>
        </w:rPr>
        <w:t xml:space="preserve"> </w:t>
      </w:r>
      <w:r w:rsidR="00E75ED5" w:rsidRPr="00B73EC6">
        <w:rPr>
          <w:rFonts w:ascii="David" w:hAnsi="David" w:cs="David"/>
          <w:bCs/>
          <w:szCs w:val="24"/>
          <w:rtl/>
          <w:lang w:bidi="he-IL"/>
        </w:rPr>
        <w:t>זילבעק</w:t>
      </w:r>
      <w:r w:rsidR="00BC68E5" w:rsidRPr="00B73EC6">
        <w:rPr>
          <w:rFonts w:ascii="David" w:hAnsi="David" w:cs="David"/>
          <w:bCs/>
          <w:szCs w:val="24"/>
          <w:rtl/>
          <w:lang w:bidi="he-IL"/>
        </w:rPr>
        <w:t>ס</w:t>
      </w:r>
      <w:r w:rsidR="00E75ED5" w:rsidRPr="00B73EC6">
        <w:rPr>
          <w:rFonts w:ascii="David" w:hAnsi="David" w:cs="David"/>
          <w:bCs/>
          <w:szCs w:val="24"/>
          <w:rtl/>
          <w:lang w:bidi="he-IL"/>
        </w:rPr>
        <w:t>צענטרישקייט</w:t>
      </w:r>
    </w:p>
    <w:p w:rsidR="00B17460" w:rsidRPr="00B73EC6" w:rsidRDefault="00B17460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lang w:bidi="he-IL"/>
        </w:rPr>
      </w:pPr>
    </w:p>
    <w:p w:rsidR="00B17460" w:rsidRPr="00B73EC6" w:rsidRDefault="00B17460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>יעקבֿ גלאַטשטיין</w:t>
      </w:r>
      <w:r w:rsidRPr="00B73EC6">
        <w:rPr>
          <w:rFonts w:ascii="David" w:hAnsi="David" w:cs="David"/>
          <w:bCs/>
          <w:szCs w:val="24"/>
          <w:lang w:bidi="he-IL"/>
        </w:rPr>
        <w:t xml:space="preserve"> </w:t>
      </w:r>
      <w:r w:rsidR="00427EDB" w:rsidRPr="00B73EC6">
        <w:rPr>
          <w:rFonts w:ascii="David" w:hAnsi="David" w:cs="David"/>
          <w:bCs/>
          <w:szCs w:val="24"/>
          <w:rtl/>
          <w:lang w:bidi="he-IL"/>
        </w:rPr>
        <w:t>–</w:t>
      </w:r>
      <w:r w:rsidRPr="00B73EC6">
        <w:rPr>
          <w:rFonts w:ascii="David" w:hAnsi="David" w:cs="David"/>
          <w:bCs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 </w:t>
      </w:r>
      <w:r w:rsidR="00080974" w:rsidRPr="00B73EC6">
        <w:rPr>
          <w:rFonts w:ascii="David" w:hAnsi="David" w:cs="David"/>
          <w:szCs w:val="24"/>
          <w:rtl/>
          <w:lang w:bidi="he-IL"/>
        </w:rPr>
        <w:t>פֿ</w:t>
      </w:r>
      <w:r w:rsidR="00080974" w:rsidRPr="00B73EC6">
        <w:rPr>
          <w:rFonts w:ascii="David" w:hAnsi="David" w:cs="David"/>
          <w:b/>
          <w:szCs w:val="24"/>
          <w:rtl/>
          <w:lang w:bidi="he-IL"/>
        </w:rPr>
        <w:t>ון</w:t>
      </w:r>
      <w:r w:rsidR="00F03A8D"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 </w:t>
      </w:r>
      <w:r w:rsidRPr="00B73EC6">
        <w:rPr>
          <w:rFonts w:ascii="David" w:hAnsi="David" w:cs="David"/>
          <w:b/>
          <w:szCs w:val="24"/>
          <w:rtl/>
          <w:lang w:bidi="he-IL"/>
        </w:rPr>
        <w:t>קינדער-צימער (1929-1931)</w:t>
      </w:r>
      <w:r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, 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>מיר, די ווא</w:t>
      </w:r>
      <w:r w:rsidR="00BC68E5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>רט-פּראָלעטא</w:t>
      </w:r>
      <w:r w:rsidR="00BC68E5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 xml:space="preserve">ריער (1935), </w:t>
      </w:r>
      <w:r w:rsidRPr="00B73EC6">
        <w:rPr>
          <w:rFonts w:ascii="David" w:hAnsi="David" w:cs="David"/>
          <w:b/>
          <w:szCs w:val="24"/>
          <w:rtl/>
          <w:lang w:bidi="he-IL"/>
        </w:rPr>
        <w:t>משה לייבס קול (1932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 xml:space="preserve">), </w:t>
      </w:r>
      <w:r w:rsidR="00AE1C3E" w:rsidRPr="00B73EC6">
        <w:rPr>
          <w:rFonts w:ascii="David" w:hAnsi="David" w:cs="David"/>
          <w:szCs w:val="24"/>
          <w:rtl/>
          <w:lang w:bidi="he-IL"/>
        </w:rPr>
        <w:t>פֿ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א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רטרי</w:t>
      </w:r>
      <w:r w:rsidR="00AE1C3E" w:rsidRPr="00B73EC6">
        <w:rPr>
          <w:rFonts w:ascii="David" w:hAnsi="David" w:cs="David"/>
          <w:szCs w:val="24"/>
          <w:rtl/>
          <w:lang w:bidi="he-IL"/>
        </w:rPr>
        <w:t>פֿ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טער ל</w:t>
      </w:r>
      <w:r w:rsidR="002F4BC0" w:rsidRPr="00B73EC6">
        <w:rPr>
          <w:rFonts w:ascii="David" w:hAnsi="David" w:cs="David"/>
          <w:b/>
          <w:szCs w:val="24"/>
          <w:rtl/>
          <w:lang w:bidi="he-IL"/>
        </w:rPr>
        <w:t>ײַ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כטער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 xml:space="preserve"> (1934)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 xml:space="preserve">, 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>זינג לא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 xml:space="preserve">דינאָ (1929), 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צום קא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פ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>ּ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מ</w:t>
      </w:r>
      <w:r w:rsidR="002F4BC0" w:rsidRPr="00B73EC6">
        <w:rPr>
          <w:rFonts w:ascii="David" w:hAnsi="David" w:cs="David"/>
          <w:b/>
          <w:szCs w:val="24"/>
          <w:rtl/>
          <w:lang w:bidi="he-IL"/>
        </w:rPr>
        <w:t>ײַ</w:t>
      </w:r>
      <w:r w:rsidR="00326D93" w:rsidRPr="00B73EC6">
        <w:rPr>
          <w:rFonts w:ascii="David" w:hAnsi="David" w:cs="David"/>
          <w:b/>
          <w:szCs w:val="24"/>
          <w:rtl/>
          <w:lang w:bidi="he-IL"/>
        </w:rPr>
        <w:t>סטער (1929)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 xml:space="preserve">, </w:t>
      </w:r>
      <w:r w:rsidR="00F03A8D" w:rsidRPr="00B73EC6">
        <w:rPr>
          <w:rFonts w:ascii="David" w:hAnsi="David" w:cs="David"/>
          <w:b/>
          <w:i/>
          <w:iCs/>
          <w:szCs w:val="24"/>
          <w:rtl/>
          <w:lang w:bidi="he-IL"/>
        </w:rPr>
        <w:t>ייִדישט</w:t>
      </w:r>
      <w:r w:rsidR="00F03A8D" w:rsidRPr="00B73EC6">
        <w:rPr>
          <w:rFonts w:ascii="David" w:hAnsi="David" w:cs="David"/>
          <w:i/>
          <w:iCs/>
          <w:szCs w:val="24"/>
          <w:rtl/>
          <w:lang w:bidi="he-IL"/>
        </w:rPr>
        <w:t>ײַ</w:t>
      </w:r>
      <w:r w:rsidR="00F03A8D" w:rsidRPr="00B73EC6">
        <w:rPr>
          <w:rFonts w:ascii="David" w:hAnsi="David" w:cs="David"/>
          <w:b/>
          <w:i/>
          <w:iCs/>
          <w:szCs w:val="24"/>
          <w:rtl/>
          <w:lang w:bidi="he-IL"/>
        </w:rPr>
        <w:t>טשן</w:t>
      </w:r>
      <w:r w:rsidRPr="00B73EC6">
        <w:rPr>
          <w:rFonts w:ascii="David" w:hAnsi="David" w:cs="David"/>
          <w:b/>
          <w:szCs w:val="24"/>
          <w:rtl/>
          <w:lang w:bidi="he-IL"/>
        </w:rPr>
        <w:t xml:space="preserve"> (וואַרשע 1937)</w:t>
      </w:r>
      <w:r w:rsidR="00F03A8D" w:rsidRPr="00B73EC6">
        <w:rPr>
          <w:rFonts w:ascii="David" w:hAnsi="David" w:cs="David"/>
          <w:b/>
          <w:szCs w:val="24"/>
          <w:rtl/>
          <w:lang w:bidi="he-IL"/>
        </w:rPr>
        <w:t>.</w:t>
      </w:r>
    </w:p>
    <w:p w:rsidR="001D2BA4" w:rsidRPr="00B73EC6" w:rsidRDefault="001D2BA4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3870F9" w:rsidRPr="00B73EC6" w:rsidRDefault="001D2BA4" w:rsidP="00C65780">
      <w:pPr>
        <w:pStyle w:val="WPBodyText"/>
        <w:spacing w:line="276" w:lineRule="auto"/>
        <w:jc w:val="left"/>
        <w:rPr>
          <w:rFonts w:ascii="David" w:hAnsi="David" w:cs="David"/>
          <w:bCs/>
          <w:szCs w:val="24"/>
          <w:lang w:bidi="he-IL"/>
        </w:rPr>
      </w:pPr>
      <w:proofErr w:type="spellStart"/>
      <w:r w:rsidRPr="00B73EC6">
        <w:rPr>
          <w:rFonts w:ascii="David" w:hAnsi="David" w:cs="David"/>
          <w:bCs/>
          <w:szCs w:val="24"/>
          <w:lang w:bidi="he-IL"/>
        </w:rPr>
        <w:t>Itay</w:t>
      </w:r>
      <w:proofErr w:type="spellEnd"/>
      <w:r w:rsidRPr="00B73EC6">
        <w:rPr>
          <w:rFonts w:ascii="David" w:hAnsi="David" w:cs="David"/>
          <w:bCs/>
          <w:szCs w:val="24"/>
          <w:lang w:bidi="he-IL"/>
        </w:rPr>
        <w:t xml:space="preserve"> Binyamin </w:t>
      </w:r>
      <w:proofErr w:type="spellStart"/>
      <w:r w:rsidRPr="00B73EC6">
        <w:rPr>
          <w:rFonts w:ascii="David" w:hAnsi="David" w:cs="David"/>
          <w:bCs/>
          <w:szCs w:val="24"/>
          <w:lang w:bidi="he-IL"/>
        </w:rPr>
        <w:t>Zutra</w:t>
      </w:r>
      <w:proofErr w:type="spellEnd"/>
      <w:r w:rsidRPr="00B73EC6">
        <w:rPr>
          <w:rFonts w:ascii="David" w:hAnsi="David" w:cs="David"/>
          <w:bCs/>
          <w:szCs w:val="24"/>
          <w:lang w:bidi="he-IL"/>
        </w:rPr>
        <w:t xml:space="preserve">, “’Mir di </w:t>
      </w:r>
      <w:proofErr w:type="spellStart"/>
      <w:r w:rsidRPr="00B73EC6">
        <w:rPr>
          <w:rFonts w:ascii="David" w:hAnsi="David" w:cs="David"/>
          <w:bCs/>
          <w:szCs w:val="24"/>
          <w:lang w:bidi="he-IL"/>
        </w:rPr>
        <w:t>vort-proletaryer</w:t>
      </w:r>
      <w:proofErr w:type="spellEnd"/>
      <w:r w:rsidRPr="00B73EC6">
        <w:rPr>
          <w:rFonts w:ascii="David" w:hAnsi="David" w:cs="David"/>
          <w:bCs/>
          <w:szCs w:val="24"/>
          <w:lang w:bidi="he-IL"/>
        </w:rPr>
        <w:t xml:space="preserve">’: </w:t>
      </w:r>
      <w:proofErr w:type="spellStart"/>
      <w:r w:rsidRPr="00B73EC6">
        <w:rPr>
          <w:rFonts w:ascii="David" w:hAnsi="David" w:cs="David"/>
          <w:bCs/>
          <w:szCs w:val="24"/>
          <w:lang w:bidi="he-IL"/>
        </w:rPr>
        <w:t>Yankev</w:t>
      </w:r>
      <w:proofErr w:type="spellEnd"/>
      <w:r w:rsidRPr="00B73EC6">
        <w:rPr>
          <w:rFonts w:ascii="David" w:hAnsi="David" w:cs="David"/>
          <w:bCs/>
          <w:szCs w:val="24"/>
          <w:lang w:bidi="he-IL"/>
        </w:rPr>
        <w:t xml:space="preserve"> Glatshteyn’s </w:t>
      </w:r>
    </w:p>
    <w:p w:rsidR="00B73EC6" w:rsidRPr="00B73EC6" w:rsidRDefault="001D2BA4" w:rsidP="00C65780">
      <w:pPr>
        <w:pStyle w:val="WPBodyText"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  <w:proofErr w:type="spellStart"/>
      <w:r w:rsidRPr="00B73EC6">
        <w:rPr>
          <w:rFonts w:ascii="David" w:hAnsi="David" w:cs="David"/>
          <w:bCs/>
          <w:i/>
          <w:iCs/>
          <w:szCs w:val="24"/>
          <w:lang w:bidi="he-IL"/>
        </w:rPr>
        <w:t>Yidishtaytshn</w:t>
      </w:r>
      <w:proofErr w:type="spellEnd"/>
      <w:r w:rsidRPr="00B73EC6">
        <w:rPr>
          <w:rFonts w:ascii="David" w:hAnsi="David" w:cs="David"/>
          <w:bCs/>
          <w:szCs w:val="24"/>
          <w:lang w:bidi="he-IL"/>
        </w:rPr>
        <w:t xml:space="preserve"> on the Cutting Edge of Yiddish Modernism,” “In </w:t>
      </w:r>
      <w:proofErr w:type="spellStart"/>
      <w:r w:rsidRPr="00B73EC6">
        <w:rPr>
          <w:rFonts w:ascii="David" w:hAnsi="David" w:cs="David"/>
          <w:bCs/>
          <w:szCs w:val="24"/>
          <w:lang w:bidi="he-IL"/>
        </w:rPr>
        <w:t>zikh</w:t>
      </w:r>
      <w:proofErr w:type="spellEnd"/>
      <w:r w:rsidRPr="00B73EC6">
        <w:rPr>
          <w:rFonts w:ascii="David" w:hAnsi="David" w:cs="David"/>
          <w:bCs/>
          <w:szCs w:val="24"/>
          <w:lang w:bidi="he-IL"/>
        </w:rPr>
        <w:t xml:space="preserve"> </w:t>
      </w:r>
    </w:p>
    <w:p w:rsidR="00B73EC6" w:rsidRPr="00B73EC6" w:rsidRDefault="001D2BA4" w:rsidP="00C65780">
      <w:pPr>
        <w:pStyle w:val="WPBodyText"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lang w:bidi="he-IL"/>
        </w:rPr>
        <w:t>(1930-1940): Yiddish Modernism in Search of Jewish Se</w:t>
      </w:r>
      <w:r w:rsidR="00E75ED5" w:rsidRPr="00B73EC6">
        <w:rPr>
          <w:rFonts w:ascii="David" w:hAnsi="David" w:cs="David"/>
          <w:bCs/>
          <w:szCs w:val="24"/>
          <w:lang w:bidi="he-IL"/>
        </w:rPr>
        <w:t xml:space="preserve">lf-Consciousness” </w:t>
      </w:r>
    </w:p>
    <w:p w:rsidR="001D2BA4" w:rsidRPr="00B73EC6" w:rsidRDefault="00E75ED5" w:rsidP="00C65780">
      <w:pPr>
        <w:pStyle w:val="WPBodyText"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  <w:proofErr w:type="gramStart"/>
      <w:r w:rsidRPr="00B73EC6">
        <w:rPr>
          <w:rFonts w:ascii="David" w:hAnsi="David" w:cs="David"/>
          <w:bCs/>
          <w:szCs w:val="24"/>
          <w:lang w:bidi="he-IL"/>
        </w:rPr>
        <w:t xml:space="preserve">(Ph.D. </w:t>
      </w:r>
      <w:proofErr w:type="spellStart"/>
      <w:r w:rsidRPr="00B73EC6">
        <w:rPr>
          <w:rFonts w:ascii="David" w:hAnsi="David" w:cs="David"/>
          <w:bCs/>
          <w:szCs w:val="24"/>
          <w:lang w:bidi="he-IL"/>
        </w:rPr>
        <w:t>disser</w:t>
      </w:r>
      <w:proofErr w:type="spellEnd"/>
      <w:r w:rsidR="001D2BA4" w:rsidRPr="00B73EC6">
        <w:rPr>
          <w:rFonts w:ascii="David" w:hAnsi="David" w:cs="David"/>
          <w:bCs/>
          <w:szCs w:val="24"/>
          <w:lang w:bidi="he-IL"/>
        </w:rPr>
        <w:t>.</w:t>
      </w:r>
      <w:proofErr w:type="gramEnd"/>
      <w:r w:rsidR="001D2BA4" w:rsidRPr="00B73EC6">
        <w:rPr>
          <w:rFonts w:ascii="David" w:hAnsi="David" w:cs="David"/>
          <w:bCs/>
          <w:szCs w:val="24"/>
          <w:lang w:bidi="he-IL"/>
        </w:rPr>
        <w:t xml:space="preserve"> </w:t>
      </w:r>
      <w:proofErr w:type="gramStart"/>
      <w:r w:rsidR="001D2BA4" w:rsidRPr="00B73EC6">
        <w:rPr>
          <w:rFonts w:ascii="David" w:hAnsi="David" w:cs="David"/>
          <w:bCs/>
          <w:szCs w:val="24"/>
          <w:lang w:bidi="he-IL"/>
        </w:rPr>
        <w:t>J</w:t>
      </w:r>
      <w:r w:rsidR="003870F9" w:rsidRPr="00B73EC6">
        <w:rPr>
          <w:rFonts w:ascii="David" w:hAnsi="David" w:cs="David"/>
          <w:bCs/>
          <w:szCs w:val="24"/>
          <w:lang w:bidi="he-IL"/>
        </w:rPr>
        <w:t xml:space="preserve">ewish </w:t>
      </w:r>
      <w:r w:rsidR="001D2BA4" w:rsidRPr="00B73EC6">
        <w:rPr>
          <w:rFonts w:ascii="David" w:hAnsi="David" w:cs="David"/>
          <w:bCs/>
          <w:szCs w:val="24"/>
          <w:lang w:bidi="he-IL"/>
        </w:rPr>
        <w:t>T</w:t>
      </w:r>
      <w:r w:rsidR="003870F9" w:rsidRPr="00B73EC6">
        <w:rPr>
          <w:rFonts w:ascii="David" w:hAnsi="David" w:cs="David"/>
          <w:bCs/>
          <w:szCs w:val="24"/>
          <w:lang w:bidi="he-IL"/>
        </w:rPr>
        <w:t xml:space="preserve">heological </w:t>
      </w:r>
      <w:r w:rsidR="001D2BA4" w:rsidRPr="00B73EC6">
        <w:rPr>
          <w:rFonts w:ascii="David" w:hAnsi="David" w:cs="David"/>
          <w:bCs/>
          <w:szCs w:val="24"/>
          <w:lang w:bidi="he-IL"/>
        </w:rPr>
        <w:t>S</w:t>
      </w:r>
      <w:r w:rsidR="003870F9" w:rsidRPr="00B73EC6">
        <w:rPr>
          <w:rFonts w:ascii="David" w:hAnsi="David" w:cs="David"/>
          <w:bCs/>
          <w:szCs w:val="24"/>
          <w:lang w:bidi="he-IL"/>
        </w:rPr>
        <w:t>eminary</w:t>
      </w:r>
      <w:r w:rsidR="001D2BA4" w:rsidRPr="00B73EC6">
        <w:rPr>
          <w:rFonts w:ascii="David" w:hAnsi="David" w:cs="David"/>
          <w:bCs/>
          <w:szCs w:val="24"/>
          <w:lang w:bidi="he-IL"/>
        </w:rPr>
        <w:t>, 2010</w:t>
      </w:r>
      <w:r w:rsidRPr="00B73EC6">
        <w:rPr>
          <w:rFonts w:ascii="David" w:hAnsi="David" w:cs="David"/>
          <w:bCs/>
          <w:szCs w:val="24"/>
          <w:lang w:bidi="he-IL"/>
        </w:rPr>
        <w:t>)</w:t>
      </w:r>
      <w:r w:rsidR="001D2BA4" w:rsidRPr="00B73EC6">
        <w:rPr>
          <w:rFonts w:ascii="David" w:hAnsi="David" w:cs="David"/>
          <w:bCs/>
          <w:szCs w:val="24"/>
          <w:lang w:bidi="he-IL"/>
        </w:rPr>
        <w:t xml:space="preserve">, </w:t>
      </w:r>
      <w:proofErr w:type="spellStart"/>
      <w:r w:rsidR="001D2BA4" w:rsidRPr="00B73EC6">
        <w:rPr>
          <w:rFonts w:ascii="David" w:hAnsi="David" w:cs="David"/>
          <w:bCs/>
          <w:szCs w:val="24"/>
          <w:lang w:bidi="he-IL"/>
        </w:rPr>
        <w:t>ch.</w:t>
      </w:r>
      <w:proofErr w:type="spellEnd"/>
      <w:r w:rsidR="001D2BA4" w:rsidRPr="00B73EC6">
        <w:rPr>
          <w:rFonts w:ascii="David" w:hAnsi="David" w:cs="David"/>
          <w:bCs/>
          <w:szCs w:val="24"/>
          <w:lang w:bidi="he-IL"/>
        </w:rPr>
        <w:t xml:space="preserve"> 3, abridged.</w:t>
      </w:r>
      <w:proofErr w:type="gramEnd"/>
    </w:p>
    <w:p w:rsidR="00151DE4" w:rsidRPr="00B73EC6" w:rsidRDefault="00151DE4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E2648E" w:rsidRPr="00B73EC6" w:rsidRDefault="002A7528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דעם 26סטן יולי: </w:t>
      </w:r>
      <w:r w:rsidR="00E2648E" w:rsidRPr="00B73EC6">
        <w:rPr>
          <w:rFonts w:ascii="David" w:hAnsi="David" w:cs="David"/>
          <w:bCs/>
          <w:szCs w:val="24"/>
          <w:rtl/>
          <w:lang w:bidi="he-IL"/>
        </w:rPr>
        <w:t>ד</w:t>
      </w:r>
      <w:r w:rsidR="005C4EA8" w:rsidRPr="00B73EC6">
        <w:rPr>
          <w:rFonts w:ascii="David" w:hAnsi="David" w:cs="David"/>
          <w:bCs/>
          <w:szCs w:val="24"/>
          <w:rtl/>
          <w:lang w:bidi="he-IL"/>
        </w:rPr>
        <w:t>י</w:t>
      </w:r>
      <w:r w:rsidR="00147179" w:rsidRPr="00B73EC6">
        <w:rPr>
          <w:rFonts w:ascii="David" w:hAnsi="David" w:cs="David"/>
          <w:bCs/>
          <w:szCs w:val="24"/>
          <w:rtl/>
          <w:lang w:bidi="he-IL"/>
        </w:rPr>
        <w:t xml:space="preserve"> </w:t>
      </w:r>
      <w:r w:rsidR="005C4EA8" w:rsidRPr="00B73EC6">
        <w:rPr>
          <w:rFonts w:ascii="David" w:hAnsi="David" w:cs="David"/>
          <w:bCs/>
          <w:szCs w:val="24"/>
          <w:rtl/>
          <w:lang w:bidi="he-IL"/>
        </w:rPr>
        <w:t xml:space="preserve">יורשים </w:t>
      </w:r>
      <w:r w:rsidR="00C53CC3" w:rsidRPr="00B73EC6">
        <w:rPr>
          <w:rFonts w:ascii="David" w:hAnsi="David" w:cs="David"/>
          <w:bCs/>
          <w:szCs w:val="24"/>
          <w:rtl/>
          <w:lang w:bidi="he-IL"/>
        </w:rPr>
        <w:t>פֿ</w:t>
      </w:r>
      <w:r w:rsidR="005C4EA8" w:rsidRPr="00B73EC6">
        <w:rPr>
          <w:rFonts w:ascii="David" w:hAnsi="David" w:cs="David"/>
          <w:bCs/>
          <w:szCs w:val="24"/>
          <w:rtl/>
          <w:lang w:bidi="he-IL"/>
        </w:rPr>
        <w:t xml:space="preserve">ונעם </w:t>
      </w:r>
      <w:r w:rsidR="00147179" w:rsidRPr="00B73EC6">
        <w:rPr>
          <w:rFonts w:ascii="David" w:hAnsi="David" w:cs="David"/>
          <w:bCs/>
          <w:szCs w:val="24"/>
          <w:rtl/>
          <w:lang w:bidi="he-IL"/>
        </w:rPr>
        <w:t xml:space="preserve">אינזיכיזם </w:t>
      </w:r>
    </w:p>
    <w:p w:rsidR="00E2648E" w:rsidRPr="00B73EC6" w:rsidRDefault="00E2648E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E2648E" w:rsidRPr="00B73EC6" w:rsidRDefault="00E2648E" w:rsidP="00C65780">
      <w:pPr>
        <w:pStyle w:val="WPBodyText"/>
        <w:widowControl/>
        <w:bidi/>
        <w:spacing w:line="276" w:lineRule="auto"/>
        <w:ind w:left="1440"/>
        <w:jc w:val="left"/>
        <w:rPr>
          <w:rFonts w:ascii="David" w:hAnsi="David" w:cs="David"/>
          <w:bCs/>
          <w:szCs w:val="24"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>י.ל. טעלער –</w:t>
      </w:r>
      <w:r w:rsidR="00C9791E" w:rsidRPr="00B73EC6">
        <w:rPr>
          <w:rFonts w:ascii="David" w:hAnsi="David" w:cs="David"/>
          <w:bCs/>
          <w:szCs w:val="24"/>
          <w:rtl/>
          <w:lang w:bidi="he-IL"/>
        </w:rPr>
        <w:t xml:space="preserve"> </w:t>
      </w:r>
      <w:r w:rsidR="00C65780">
        <w:rPr>
          <w:rFonts w:ascii="David" w:hAnsi="David" w:cs="David" w:hint="cs"/>
          <w:b/>
          <w:szCs w:val="24"/>
          <w:rtl/>
          <w:lang w:bidi="he-IL"/>
        </w:rPr>
        <w:t>צו א</w:t>
      </w:r>
      <w:r w:rsidR="00033D6D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C65780">
        <w:rPr>
          <w:rFonts w:ascii="David" w:hAnsi="David" w:cs="David" w:hint="cs"/>
          <w:b/>
          <w:szCs w:val="24"/>
          <w:rtl/>
          <w:lang w:bidi="he-IL"/>
        </w:rPr>
        <w:t xml:space="preserve"> מ</w:t>
      </w:r>
      <w:r w:rsidR="00C65780" w:rsidRPr="00C65780">
        <w:rPr>
          <w:rFonts w:ascii="David" w:hAnsi="David" w:cs="David" w:hint="cs"/>
          <w:b/>
          <w:szCs w:val="24"/>
          <w:rtl/>
          <w:lang w:bidi="he-IL"/>
        </w:rPr>
        <w:t>א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ָ</w:t>
      </w:r>
      <w:r w:rsidR="008923F6">
        <w:rPr>
          <w:rFonts w:ascii="David" w:hAnsi="David" w:cs="David" w:hint="cs"/>
          <w:b/>
          <w:szCs w:val="24"/>
          <w:rtl/>
          <w:lang w:bidi="he-IL"/>
        </w:rPr>
        <w:t>נ</w:t>
      </w:r>
      <w:r w:rsidR="00C65780" w:rsidRPr="00C65780">
        <w:rPr>
          <w:rFonts w:ascii="David" w:hAnsi="David" w:cs="David" w:hint="cs"/>
          <w:b/>
          <w:szCs w:val="24"/>
          <w:rtl/>
          <w:lang w:bidi="he-IL"/>
        </w:rPr>
        <w:t>ומענט (1934),</w:t>
      </w:r>
      <w:r w:rsidR="00C65780">
        <w:rPr>
          <w:rFonts w:ascii="David" w:hAnsi="David" w:cs="David" w:hint="cs"/>
          <w:bCs/>
          <w:szCs w:val="24"/>
          <w:rtl/>
          <w:lang w:bidi="he-IL"/>
        </w:rPr>
        <w:t xml:space="preserve"> 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א</w:t>
      </w:r>
      <w:r w:rsidR="00C65780">
        <w:rPr>
          <w:rFonts w:ascii="David" w:hAnsi="David" w:cs="David"/>
          <w:b/>
          <w:szCs w:val="24"/>
          <w:rtl/>
          <w:lang w:bidi="he-IL"/>
        </w:rPr>
        <w:t>ַ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ר</w:t>
      </w:r>
      <w:r w:rsidR="006B11BF" w:rsidRPr="00B73EC6">
        <w:rPr>
          <w:rFonts w:ascii="David" w:hAnsi="David" w:cs="David"/>
          <w:b/>
          <w:szCs w:val="24"/>
          <w:rtl/>
          <w:lang w:bidi="he-IL"/>
        </w:rPr>
        <w:t>ײַ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נמא</w:t>
      </w:r>
      <w:r w:rsidR="00C65780">
        <w:rPr>
          <w:rFonts w:ascii="David" w:hAnsi="David" w:cs="David"/>
          <w:b/>
          <w:szCs w:val="24"/>
          <w:rtl/>
          <w:lang w:bidi="he-IL"/>
        </w:rPr>
        <w:t>ַ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רש, אידיליע,</w:t>
      </w:r>
      <w:r w:rsidR="00C9791E" w:rsidRPr="00B73EC6">
        <w:rPr>
          <w:rFonts w:ascii="David" w:hAnsi="David" w:cs="David"/>
          <w:bCs/>
          <w:szCs w:val="24"/>
          <w:rtl/>
          <w:lang w:bidi="he-IL"/>
        </w:rPr>
        <w:t xml:space="preserve"> </w:t>
      </w:r>
      <w:r w:rsidR="00C65780" w:rsidRPr="00C65780">
        <w:rPr>
          <w:rFonts w:ascii="David" w:hAnsi="David" w:cs="David" w:hint="cs"/>
          <w:b/>
          <w:szCs w:val="24"/>
          <w:rtl/>
          <w:lang w:bidi="he-IL"/>
        </w:rPr>
        <w:t>דר</w:t>
      </w:r>
      <w:r w:rsidR="00C65780">
        <w:rPr>
          <w:rFonts w:ascii="David" w:hAnsi="David" w:cs="David"/>
          <w:b/>
          <w:szCs w:val="24"/>
          <w:rtl/>
          <w:lang w:bidi="he-IL"/>
        </w:rPr>
        <w:t>ײַ</w:t>
      </w:r>
      <w:r w:rsidR="00C65780">
        <w:rPr>
          <w:rFonts w:ascii="David" w:hAnsi="David" w:cs="David" w:hint="cs"/>
          <w:b/>
          <w:szCs w:val="24"/>
          <w:rtl/>
          <w:lang w:bidi="he-IL"/>
        </w:rPr>
        <w:t xml:space="preserve"> יי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ִ</w:t>
      </w:r>
      <w:r w:rsidR="00C65780">
        <w:rPr>
          <w:rFonts w:ascii="David" w:hAnsi="David" w:cs="David" w:hint="cs"/>
          <w:b/>
          <w:szCs w:val="24"/>
          <w:rtl/>
          <w:lang w:bidi="he-IL"/>
        </w:rPr>
        <w:t>דישע יי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ִ</w:t>
      </w:r>
      <w:r w:rsidR="00C65780">
        <w:rPr>
          <w:rFonts w:ascii="David" w:hAnsi="David" w:cs="David" w:hint="cs"/>
          <w:b/>
          <w:szCs w:val="24"/>
          <w:rtl/>
          <w:lang w:bidi="he-IL"/>
        </w:rPr>
        <w:t>נגלעך שר</w:t>
      </w:r>
      <w:r w:rsidR="00C65780">
        <w:rPr>
          <w:rFonts w:ascii="David" w:hAnsi="David" w:cs="David"/>
          <w:b/>
          <w:szCs w:val="24"/>
          <w:rtl/>
          <w:lang w:bidi="he-IL"/>
        </w:rPr>
        <w:t>ײַ</w:t>
      </w:r>
      <w:r w:rsidR="00C65780">
        <w:rPr>
          <w:rFonts w:ascii="David" w:hAnsi="David" w:cs="David" w:hint="cs"/>
          <w:b/>
          <w:szCs w:val="24"/>
          <w:rtl/>
          <w:lang w:bidi="he-IL"/>
        </w:rPr>
        <w:t>בן א</w:t>
      </w:r>
      <w:r w:rsidR="008923F6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C65780">
        <w:rPr>
          <w:rFonts w:ascii="David" w:hAnsi="David" w:cs="David" w:hint="cs"/>
          <w:b/>
          <w:szCs w:val="24"/>
          <w:rtl/>
          <w:lang w:bidi="he-IL"/>
        </w:rPr>
        <w:t xml:space="preserve"> בריוו צו א</w:t>
      </w:r>
      <w:r w:rsidR="008923F6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C65780">
        <w:rPr>
          <w:rFonts w:ascii="David" w:hAnsi="David" w:cs="David" w:hint="cs"/>
          <w:b/>
          <w:szCs w:val="24"/>
          <w:rtl/>
          <w:lang w:bidi="he-IL"/>
        </w:rPr>
        <w:t>ן א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C65780">
        <w:rPr>
          <w:rFonts w:ascii="David" w:hAnsi="David" w:cs="David" w:hint="cs"/>
          <w:b/>
          <w:szCs w:val="24"/>
          <w:rtl/>
          <w:lang w:bidi="he-IL"/>
        </w:rPr>
        <w:t>לטן כינעזישן פ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ּ</w:t>
      </w:r>
      <w:r w:rsidR="00C65780">
        <w:rPr>
          <w:rFonts w:ascii="David" w:hAnsi="David" w:cs="David" w:hint="cs"/>
          <w:b/>
          <w:szCs w:val="24"/>
          <w:rtl/>
          <w:lang w:bidi="he-IL"/>
        </w:rPr>
        <w:t>א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ָ</w:t>
      </w:r>
      <w:r w:rsidR="00C65780">
        <w:rPr>
          <w:rFonts w:ascii="David" w:hAnsi="David" w:cs="David" w:hint="cs"/>
          <w:b/>
          <w:szCs w:val="24"/>
          <w:rtl/>
          <w:lang w:bidi="he-IL"/>
        </w:rPr>
        <w:t>עט (1940), ת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ּ</w:t>
      </w:r>
      <w:r w:rsidR="00C65780">
        <w:rPr>
          <w:rFonts w:ascii="David" w:hAnsi="David" w:cs="David" w:hint="cs"/>
          <w:b/>
          <w:szCs w:val="24"/>
          <w:rtl/>
          <w:lang w:bidi="he-IL"/>
        </w:rPr>
        <w:t>ל-א</w:t>
      </w:r>
      <w:r w:rsidR="008923F6">
        <w:rPr>
          <w:rFonts w:ascii="David" w:hAnsi="David" w:cs="David" w:hint="eastAsia"/>
          <w:b/>
          <w:szCs w:val="24"/>
          <w:rtl/>
          <w:lang w:bidi="he-IL"/>
        </w:rPr>
        <w:t>ָ</w:t>
      </w:r>
      <w:r w:rsidR="00C65780">
        <w:rPr>
          <w:rFonts w:ascii="David" w:hAnsi="David" w:cs="David"/>
          <w:b/>
          <w:szCs w:val="24"/>
          <w:rtl/>
          <w:lang w:bidi="he-IL"/>
        </w:rPr>
        <w:t>בֿ</w:t>
      </w:r>
      <w:r w:rsidR="00C65780">
        <w:rPr>
          <w:rFonts w:ascii="David" w:hAnsi="David" w:cs="David" w:hint="cs"/>
          <w:b/>
          <w:szCs w:val="24"/>
          <w:rtl/>
          <w:lang w:bidi="he-IL"/>
        </w:rPr>
        <w:t>י</w:t>
      </w:r>
      <w:r w:rsidR="00C65780">
        <w:rPr>
          <w:rFonts w:ascii="David" w:hAnsi="David" w:cs="David"/>
          <w:b/>
          <w:szCs w:val="24"/>
          <w:rtl/>
          <w:lang w:bidi="he-IL"/>
        </w:rPr>
        <w:t>בֿ</w:t>
      </w:r>
      <w:r w:rsidR="00C65780">
        <w:rPr>
          <w:rFonts w:ascii="David" w:hAnsi="David" w:cs="David" w:hint="cs"/>
          <w:b/>
          <w:szCs w:val="24"/>
          <w:rtl/>
          <w:lang w:bidi="he-IL"/>
        </w:rPr>
        <w:t>ער ברעג, נעפ</w:t>
      </w:r>
      <w:r w:rsidR="00C65780">
        <w:rPr>
          <w:rFonts w:ascii="David" w:hAnsi="David" w:cs="David" w:hint="eastAsia"/>
          <w:b/>
          <w:szCs w:val="24"/>
          <w:rtl/>
          <w:lang w:bidi="he-IL"/>
        </w:rPr>
        <w:t>ּ</w:t>
      </w:r>
      <w:r w:rsidR="00C65780">
        <w:rPr>
          <w:rFonts w:ascii="David" w:hAnsi="David" w:cs="David" w:hint="cs"/>
          <w:b/>
          <w:szCs w:val="24"/>
          <w:rtl/>
          <w:lang w:bidi="he-IL"/>
        </w:rPr>
        <w:t xml:space="preserve">ל (1965), </w:t>
      </w:r>
      <w:r w:rsidR="00C9791E" w:rsidRPr="00C65780">
        <w:rPr>
          <w:rFonts w:ascii="David" w:hAnsi="David" w:cs="David"/>
          <w:b/>
          <w:i/>
          <w:iCs/>
          <w:szCs w:val="24"/>
          <w:rtl/>
          <w:lang w:bidi="he-IL"/>
        </w:rPr>
        <w:t>פון</w:t>
      </w:r>
      <w:r w:rsidR="00C9791E" w:rsidRPr="00B73EC6">
        <w:rPr>
          <w:rFonts w:ascii="David" w:hAnsi="David" w:cs="David"/>
          <w:b/>
          <w:i/>
          <w:iCs/>
          <w:szCs w:val="24"/>
          <w:rtl/>
          <w:lang w:bidi="he-IL"/>
        </w:rPr>
        <w:t xml:space="preserve"> יי</w:t>
      </w:r>
      <w:r w:rsidR="006B11BF" w:rsidRPr="00B73EC6">
        <w:rPr>
          <w:rFonts w:ascii="David" w:hAnsi="David" w:cs="David"/>
          <w:b/>
          <w:i/>
          <w:iCs/>
          <w:szCs w:val="24"/>
          <w:rtl/>
          <w:lang w:bidi="he-IL"/>
        </w:rPr>
        <w:t>ִ</w:t>
      </w:r>
      <w:r w:rsidR="00C9791E" w:rsidRPr="00B73EC6">
        <w:rPr>
          <w:rFonts w:ascii="David" w:hAnsi="David" w:cs="David"/>
          <w:b/>
          <w:i/>
          <w:iCs/>
          <w:szCs w:val="24"/>
          <w:rtl/>
          <w:lang w:bidi="he-IL"/>
        </w:rPr>
        <w:t>דישן געמיט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 xml:space="preserve"> (ת"א 1977), זז' </w:t>
      </w:r>
      <w:r w:rsidR="00C65780">
        <w:rPr>
          <w:rFonts w:ascii="David" w:hAnsi="David" w:cs="David" w:hint="cs"/>
          <w:b/>
          <w:szCs w:val="24"/>
          <w:rtl/>
          <w:lang w:bidi="he-IL"/>
        </w:rPr>
        <w:t xml:space="preserve">51, 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76-75, 80</w:t>
      </w:r>
      <w:r w:rsidR="00C65780">
        <w:rPr>
          <w:rFonts w:ascii="David" w:hAnsi="David" w:cs="David" w:hint="cs"/>
          <w:b/>
          <w:szCs w:val="24"/>
          <w:rtl/>
          <w:lang w:bidi="he-IL"/>
        </w:rPr>
        <w:t>, 88, 193, 206.</w:t>
      </w:r>
    </w:p>
    <w:p w:rsidR="00E2648E" w:rsidRPr="00B73EC6" w:rsidRDefault="00E2648E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ab/>
      </w:r>
      <w:r w:rsidRPr="00B73EC6">
        <w:rPr>
          <w:rFonts w:ascii="David" w:hAnsi="David" w:cs="David"/>
          <w:bCs/>
          <w:szCs w:val="24"/>
          <w:rtl/>
          <w:lang w:bidi="he-IL"/>
        </w:rPr>
        <w:tab/>
      </w:r>
    </w:p>
    <w:p w:rsidR="00AE1C3E" w:rsidRPr="00B73EC6" w:rsidRDefault="00E2648E" w:rsidP="00E607A2">
      <w:pPr>
        <w:pStyle w:val="WPBodyText"/>
        <w:bidi/>
        <w:spacing w:line="276" w:lineRule="auto"/>
        <w:ind w:left="144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>מלכה ח</w:t>
      </w:r>
      <w:r w:rsidR="00C53CC3" w:rsidRPr="00B73EC6">
        <w:rPr>
          <w:rFonts w:ascii="David" w:hAnsi="David" w:cs="David"/>
          <w:bCs/>
          <w:szCs w:val="24"/>
          <w:rtl/>
          <w:lang w:bidi="he-IL"/>
        </w:rPr>
        <w:t>פֿ</w:t>
      </w:r>
      <w:r w:rsidRPr="00B73EC6">
        <w:rPr>
          <w:rFonts w:ascii="David" w:hAnsi="David" w:cs="David"/>
          <w:bCs/>
          <w:szCs w:val="24"/>
          <w:rtl/>
          <w:lang w:bidi="he-IL"/>
        </w:rPr>
        <w:t>ץ-טוזמא</w:t>
      </w:r>
      <w:r w:rsidR="00C53CC3" w:rsidRPr="00B73EC6">
        <w:rPr>
          <w:rFonts w:ascii="David" w:hAnsi="David" w:cs="David"/>
          <w:bCs/>
          <w:szCs w:val="24"/>
          <w:rtl/>
          <w:lang w:bidi="he-IL"/>
        </w:rPr>
        <w:t>ַ</w:t>
      </w:r>
      <w:r w:rsidRPr="00B73EC6">
        <w:rPr>
          <w:rFonts w:ascii="David" w:hAnsi="David" w:cs="David"/>
          <w:bCs/>
          <w:szCs w:val="24"/>
          <w:rtl/>
          <w:lang w:bidi="he-IL"/>
        </w:rPr>
        <w:t xml:space="preserve">ן </w:t>
      </w:r>
      <w:r w:rsidRPr="00B73EC6">
        <w:rPr>
          <w:rFonts w:ascii="David" w:hAnsi="David" w:cs="David"/>
          <w:b/>
          <w:szCs w:val="24"/>
          <w:rtl/>
          <w:lang w:bidi="he-IL"/>
        </w:rPr>
        <w:t>–</w:t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86452A">
        <w:rPr>
          <w:rFonts w:ascii="David" w:hAnsi="David" w:cs="David" w:hint="cs"/>
          <w:b/>
          <w:szCs w:val="24"/>
          <w:rtl/>
          <w:lang w:bidi="he-IL"/>
        </w:rPr>
        <w:t>וועסט קומען מיט גא</w:t>
      </w:r>
      <w:r w:rsidR="00E607A2">
        <w:rPr>
          <w:rFonts w:ascii="David" w:hAnsi="David" w:cs="David" w:hint="eastAsia"/>
          <w:b/>
          <w:szCs w:val="24"/>
          <w:rtl/>
          <w:lang w:bidi="he-IL"/>
        </w:rPr>
        <w:t>ָ</w:t>
      </w:r>
      <w:r w:rsidR="0086452A">
        <w:rPr>
          <w:rFonts w:ascii="David" w:hAnsi="David" w:cs="David" w:hint="cs"/>
          <w:b/>
          <w:szCs w:val="24"/>
          <w:rtl/>
          <w:lang w:bidi="he-IL"/>
        </w:rPr>
        <w:t>טס הילף צוריק (1944), ווי זינדיק איך בין, באווו</w:t>
      </w:r>
      <w:r w:rsidR="00E607A2">
        <w:rPr>
          <w:rFonts w:ascii="David" w:hAnsi="David" w:cs="David" w:hint="eastAsia"/>
          <w:b/>
          <w:szCs w:val="24"/>
          <w:rtl/>
          <w:lang w:bidi="he-IL"/>
        </w:rPr>
        <w:t>ּ</w:t>
      </w:r>
      <w:r w:rsidR="0086452A">
        <w:rPr>
          <w:rFonts w:ascii="David" w:hAnsi="David" w:cs="David" w:hint="cs"/>
          <w:b/>
          <w:szCs w:val="24"/>
          <w:rtl/>
          <w:lang w:bidi="he-IL"/>
        </w:rPr>
        <w:t>סט און באווו</w:t>
      </w:r>
      <w:r w:rsidR="00E607A2">
        <w:rPr>
          <w:rFonts w:ascii="David" w:hAnsi="David" w:cs="David" w:hint="eastAsia"/>
          <w:b/>
          <w:szCs w:val="24"/>
          <w:rtl/>
          <w:lang w:bidi="he-IL"/>
        </w:rPr>
        <w:t>ּ</w:t>
      </w:r>
      <w:r w:rsidR="0086452A">
        <w:rPr>
          <w:rFonts w:ascii="David" w:hAnsi="David" w:cs="David" w:hint="cs"/>
          <w:b/>
          <w:szCs w:val="24"/>
          <w:rtl/>
          <w:lang w:bidi="he-IL"/>
        </w:rPr>
        <w:t xml:space="preserve">סטער, איר איידלקייט,  </w:t>
      </w:r>
      <w:r w:rsidR="00E607A2" w:rsidRPr="00B73EC6">
        <w:rPr>
          <w:rFonts w:ascii="David" w:hAnsi="David" w:cs="David"/>
          <w:szCs w:val="24"/>
          <w:rtl/>
          <w:lang w:bidi="he-IL"/>
        </w:rPr>
        <w:t>פֿ</w:t>
      </w:r>
      <w:r w:rsidR="0086452A">
        <w:rPr>
          <w:rFonts w:ascii="David" w:hAnsi="David" w:cs="David" w:hint="cs"/>
          <w:b/>
          <w:szCs w:val="24"/>
          <w:rtl/>
          <w:lang w:bidi="he-IL"/>
        </w:rPr>
        <w:t xml:space="preserve">רום, </w:t>
      </w:r>
      <w:r w:rsidR="0086452A" w:rsidRPr="0086452A">
        <w:rPr>
          <w:rFonts w:ascii="David" w:hAnsi="David" w:cs="David" w:hint="cs"/>
          <w:b/>
          <w:i/>
          <w:iCs/>
          <w:szCs w:val="24"/>
          <w:rtl/>
          <w:lang w:bidi="he-IL"/>
        </w:rPr>
        <w:t>לידער</w:t>
      </w:r>
      <w:r w:rsidR="0086452A">
        <w:rPr>
          <w:rFonts w:ascii="David" w:hAnsi="David" w:cs="David" w:hint="cs"/>
          <w:b/>
          <w:szCs w:val="24"/>
          <w:rtl/>
          <w:lang w:bidi="he-IL"/>
        </w:rPr>
        <w:t xml:space="preserve"> (לא</w:t>
      </w:r>
      <w:r w:rsidR="00E607A2">
        <w:rPr>
          <w:rFonts w:ascii="David" w:hAnsi="David" w:cs="David" w:hint="eastAsia"/>
          <w:b/>
          <w:szCs w:val="24"/>
          <w:rtl/>
          <w:lang w:bidi="he-IL"/>
        </w:rPr>
        <w:t>ָ</w:t>
      </w:r>
      <w:r w:rsidR="0086452A">
        <w:rPr>
          <w:rFonts w:ascii="David" w:hAnsi="David" w:cs="David" w:hint="cs"/>
          <w:b/>
          <w:szCs w:val="24"/>
          <w:rtl/>
          <w:lang w:bidi="he-IL"/>
        </w:rPr>
        <w:t>ס א</w:t>
      </w:r>
      <w:r w:rsidR="00033D6D">
        <w:rPr>
          <w:rFonts w:ascii="David" w:hAnsi="David" w:cs="David" w:hint="eastAsia"/>
          <w:b/>
          <w:szCs w:val="24"/>
          <w:rtl/>
          <w:lang w:bidi="he-IL"/>
        </w:rPr>
        <w:t>ַ</w:t>
      </w:r>
      <w:r w:rsidR="0086452A">
        <w:rPr>
          <w:rFonts w:ascii="David" w:hAnsi="David" w:cs="David" w:hint="cs"/>
          <w:b/>
          <w:szCs w:val="24"/>
          <w:rtl/>
          <w:lang w:bidi="he-IL"/>
        </w:rPr>
        <w:t xml:space="preserve">נגעלעס 1949), </w:t>
      </w:r>
      <w:r w:rsidR="00E607A2">
        <w:rPr>
          <w:rFonts w:ascii="David" w:hAnsi="David" w:cs="David" w:hint="cs"/>
          <w:b/>
          <w:szCs w:val="24"/>
          <w:rtl/>
          <w:lang w:bidi="he-IL"/>
        </w:rPr>
        <w:t xml:space="preserve">זז' </w:t>
      </w:r>
      <w:r w:rsidR="0086452A">
        <w:rPr>
          <w:rFonts w:ascii="David" w:hAnsi="David" w:cs="David" w:hint="cs"/>
          <w:b/>
          <w:szCs w:val="24"/>
          <w:rtl/>
          <w:lang w:bidi="he-IL"/>
        </w:rPr>
        <w:t xml:space="preserve">39-37, 48, 72, 57-56; </w:t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>ווא</w:t>
      </w:r>
      <w:r w:rsidR="00AE1C3E" w:rsidRPr="00B73EC6">
        <w:rPr>
          <w:rFonts w:ascii="David" w:hAnsi="David" w:cs="David"/>
          <w:b/>
          <w:szCs w:val="24"/>
          <w:rtl/>
          <w:lang w:bidi="he-IL"/>
        </w:rPr>
        <w:t>ַ</w:t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 xml:space="preserve">סער אָן לשון </w:t>
      </w:r>
      <w:r w:rsidR="00F81E4C" w:rsidRPr="00B73EC6">
        <w:rPr>
          <w:rFonts w:ascii="David" w:hAnsi="David" w:cs="David"/>
          <w:b/>
          <w:szCs w:val="24"/>
          <w:rtl/>
          <w:lang w:bidi="he-IL"/>
        </w:rPr>
        <w:t>(</w:t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 xml:space="preserve">1965) </w:t>
      </w:r>
    </w:p>
    <w:p w:rsidR="00E2648E" w:rsidRPr="00B73EC6" w:rsidRDefault="00AE1C3E" w:rsidP="00E607A2">
      <w:pPr>
        <w:pStyle w:val="WPBodyText"/>
        <w:bidi/>
        <w:spacing w:line="276" w:lineRule="auto"/>
        <w:ind w:left="720"/>
        <w:jc w:val="left"/>
        <w:rPr>
          <w:rFonts w:ascii="David" w:hAnsi="David" w:cs="David"/>
          <w:b/>
          <w:szCs w:val="24"/>
          <w:lang w:bidi="he-IL"/>
        </w:rPr>
      </w:pPr>
      <w:r w:rsidRPr="00B73EC6">
        <w:rPr>
          <w:rFonts w:ascii="David" w:hAnsi="David" w:cs="David"/>
          <w:bCs/>
          <w:szCs w:val="24"/>
          <w:rtl/>
          <w:lang w:bidi="he-IL"/>
        </w:rPr>
        <w:tab/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>ביאָגרא</w:t>
      </w:r>
      <w:r w:rsidR="00080974">
        <w:rPr>
          <w:rFonts w:ascii="David" w:hAnsi="David" w:cs="David"/>
          <w:b/>
          <w:szCs w:val="24"/>
          <w:rtl/>
          <w:lang w:bidi="he-IL"/>
        </w:rPr>
        <w:t>ַ</w:t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>פישער בריוו</w:t>
      </w:r>
      <w:r w:rsidR="00F81E4C" w:rsidRPr="00B73EC6">
        <w:rPr>
          <w:rFonts w:ascii="David" w:hAnsi="David" w:cs="David"/>
          <w:b/>
          <w:szCs w:val="24"/>
          <w:rtl/>
          <w:lang w:bidi="he-IL"/>
        </w:rPr>
        <w:t xml:space="preserve"> [</w:t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>צו מרדכי ליטווין</w:t>
      </w:r>
      <w:r w:rsidR="00F81E4C" w:rsidRPr="00B73EC6">
        <w:rPr>
          <w:rFonts w:ascii="David" w:hAnsi="David" w:cs="David"/>
          <w:b/>
          <w:szCs w:val="24"/>
          <w:rtl/>
          <w:lang w:bidi="he-IL"/>
        </w:rPr>
        <w:t>]</w:t>
      </w:r>
      <w:r w:rsidR="00DE0E76" w:rsidRPr="00B73EC6">
        <w:rPr>
          <w:rFonts w:ascii="David" w:hAnsi="David" w:cs="David"/>
          <w:b/>
          <w:szCs w:val="24"/>
          <w:rtl/>
          <w:lang w:bidi="he-IL"/>
        </w:rPr>
        <w:t xml:space="preserve">, </w:t>
      </w:r>
      <w:r w:rsidR="00DE0E76" w:rsidRPr="00C65780">
        <w:rPr>
          <w:rFonts w:ascii="David" w:hAnsi="David" w:cs="David"/>
          <w:i/>
          <w:iCs/>
          <w:szCs w:val="24"/>
          <w:rtl/>
          <w:lang w:bidi="he-IL"/>
        </w:rPr>
        <w:t>ה</w:t>
      </w:r>
      <w:r w:rsidR="00340C45" w:rsidRPr="00C65780">
        <w:rPr>
          <w:rFonts w:ascii="David" w:hAnsi="David" w:cs="David"/>
          <w:i/>
          <w:iCs/>
          <w:szCs w:val="24"/>
          <w:rtl/>
          <w:lang w:bidi="he-IL"/>
        </w:rPr>
        <w:t>ײַ</w:t>
      </w:r>
      <w:r w:rsidR="00DE0E76" w:rsidRPr="00C65780">
        <w:rPr>
          <w:rFonts w:ascii="David" w:hAnsi="David" w:cs="David"/>
          <w:i/>
          <w:iCs/>
          <w:szCs w:val="24"/>
          <w:rtl/>
          <w:lang w:bidi="he-IL"/>
        </w:rPr>
        <w:t>נט איז אייביק</w:t>
      </w:r>
      <w:r w:rsidR="00DE0E76" w:rsidRPr="00B73EC6">
        <w:rPr>
          <w:rFonts w:ascii="David" w:hAnsi="David" w:cs="David"/>
          <w:szCs w:val="24"/>
          <w:rtl/>
          <w:lang w:bidi="he-IL"/>
        </w:rPr>
        <w:t xml:space="preserve"> (</w:t>
      </w:r>
      <w:r w:rsidR="00E607A2" w:rsidRPr="00B73EC6">
        <w:rPr>
          <w:rFonts w:ascii="David" w:hAnsi="David" w:cs="David"/>
          <w:szCs w:val="24"/>
          <w:rtl/>
          <w:lang w:bidi="he-IL"/>
        </w:rPr>
        <w:t>ת"א</w:t>
      </w:r>
      <w:r w:rsidR="00E607A2">
        <w:rPr>
          <w:rFonts w:ascii="David" w:hAnsi="David" w:cs="David" w:hint="cs"/>
          <w:szCs w:val="24"/>
          <w:rtl/>
          <w:lang w:bidi="he-IL"/>
        </w:rPr>
        <w:t xml:space="preserve"> </w:t>
      </w:r>
      <w:r w:rsidR="00DE0E76" w:rsidRPr="00B73EC6">
        <w:rPr>
          <w:rFonts w:ascii="David" w:hAnsi="David" w:cs="David"/>
          <w:szCs w:val="24"/>
          <w:rtl/>
          <w:lang w:bidi="he-IL"/>
        </w:rPr>
        <w:t>1977</w:t>
      </w:r>
      <w:r w:rsidR="00F81E4C" w:rsidRPr="00B73EC6">
        <w:rPr>
          <w:rFonts w:ascii="David" w:hAnsi="David" w:cs="David"/>
          <w:szCs w:val="24"/>
          <w:rtl/>
          <w:lang w:bidi="he-IL"/>
        </w:rPr>
        <w:t>), זז' 149-137.</w:t>
      </w:r>
    </w:p>
    <w:p w:rsidR="007D6227" w:rsidRPr="00B73EC6" w:rsidRDefault="007D6227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473A90" w:rsidRDefault="007D6227" w:rsidP="00C65780">
      <w:pPr>
        <w:pStyle w:val="WPBodyText"/>
        <w:widowControl/>
        <w:tabs>
          <w:tab w:val="right" w:pos="3600"/>
        </w:tabs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ab/>
      </w:r>
      <w:r w:rsidR="007058F8" w:rsidRPr="007058F8">
        <w:rPr>
          <w:rFonts w:ascii="David" w:hAnsi="David" w:cs="David" w:hint="cs"/>
          <w:b/>
          <w:szCs w:val="24"/>
          <w:rtl/>
          <w:lang w:bidi="he-IL"/>
        </w:rPr>
        <w:t xml:space="preserve">              </w:t>
      </w:r>
      <w:r w:rsidRPr="007058F8">
        <w:rPr>
          <w:rFonts w:ascii="David" w:hAnsi="David" w:cs="David"/>
          <w:bCs/>
          <w:szCs w:val="24"/>
          <w:rtl/>
          <w:lang w:bidi="he-IL"/>
        </w:rPr>
        <w:t>ג</w:t>
      </w:r>
      <w:r w:rsidR="00AE1C3E" w:rsidRPr="007058F8">
        <w:rPr>
          <w:rFonts w:ascii="David" w:hAnsi="David" w:cs="David"/>
          <w:bCs/>
          <w:szCs w:val="24"/>
          <w:rtl/>
          <w:lang w:bidi="he-IL"/>
        </w:rPr>
        <w:t>בֿ</w:t>
      </w:r>
      <w:r w:rsidRPr="007058F8">
        <w:rPr>
          <w:rFonts w:ascii="David" w:hAnsi="David" w:cs="David"/>
          <w:bCs/>
          <w:szCs w:val="24"/>
          <w:rtl/>
          <w:lang w:bidi="he-IL"/>
        </w:rPr>
        <w:t>ריאל</w:t>
      </w:r>
      <w:r w:rsidRPr="00B73EC6">
        <w:rPr>
          <w:rFonts w:ascii="David" w:hAnsi="David" w:cs="David"/>
          <w:bCs/>
          <w:szCs w:val="24"/>
          <w:rtl/>
          <w:lang w:bidi="he-IL"/>
        </w:rPr>
        <w:t xml:space="preserve"> פּרײַל  </w:t>
      </w:r>
      <w:r w:rsidR="00427EDB" w:rsidRPr="00B73EC6">
        <w:rPr>
          <w:rFonts w:ascii="David" w:hAnsi="David" w:cs="David"/>
          <w:bCs/>
          <w:szCs w:val="24"/>
          <w:rtl/>
          <w:lang w:bidi="he-IL"/>
        </w:rPr>
        <w:t>–</w:t>
      </w:r>
      <w:r w:rsidR="00201EF1"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א</w:t>
      </w:r>
      <w:r w:rsidR="00E607A2">
        <w:rPr>
          <w:rFonts w:ascii="David" w:hAnsi="David" w:cs="David"/>
          <w:b/>
          <w:szCs w:val="24"/>
          <w:rtl/>
          <w:lang w:bidi="he-IL"/>
        </w:rPr>
        <w:t>ַ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 xml:space="preserve"> </w:t>
      </w:r>
      <w:r w:rsidR="00AE1C3E" w:rsidRPr="00B73EC6">
        <w:rPr>
          <w:rFonts w:ascii="David" w:hAnsi="David" w:cs="David"/>
          <w:szCs w:val="24"/>
          <w:rtl/>
          <w:lang w:bidi="he-IL"/>
        </w:rPr>
        <w:t>פֿ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א</w:t>
      </w:r>
      <w:r w:rsidR="005C4EA8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>רטרא</w:t>
      </w:r>
      <w:r w:rsidR="005C4EA8" w:rsidRPr="00B73EC6">
        <w:rPr>
          <w:rFonts w:ascii="David" w:hAnsi="David" w:cs="David"/>
          <w:b/>
          <w:szCs w:val="24"/>
          <w:rtl/>
          <w:lang w:bidi="he-IL"/>
        </w:rPr>
        <w:t>ָ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 xml:space="preserve">ג, </w:t>
      </w:r>
      <w:r w:rsidR="00C9791E" w:rsidRPr="00B73EC6">
        <w:rPr>
          <w:rFonts w:ascii="David" w:hAnsi="David" w:cs="David"/>
          <w:b/>
          <w:i/>
          <w:iCs/>
          <w:szCs w:val="24"/>
          <w:rtl/>
          <w:lang w:bidi="he-IL"/>
        </w:rPr>
        <w:t>די גא</w:t>
      </w:r>
      <w:r w:rsidR="005C4EA8" w:rsidRPr="00B73EC6">
        <w:rPr>
          <w:rFonts w:ascii="David" w:hAnsi="David" w:cs="David"/>
          <w:b/>
          <w:i/>
          <w:iCs/>
          <w:szCs w:val="24"/>
          <w:rtl/>
          <w:lang w:bidi="he-IL"/>
        </w:rPr>
        <w:t>ָ</w:t>
      </w:r>
      <w:r w:rsidR="00C9791E" w:rsidRPr="00B73EC6">
        <w:rPr>
          <w:rFonts w:ascii="David" w:hAnsi="David" w:cs="David"/>
          <w:b/>
          <w:i/>
          <w:iCs/>
          <w:szCs w:val="24"/>
          <w:rtl/>
          <w:lang w:bidi="he-IL"/>
        </w:rPr>
        <w:t>לדענע קייט</w:t>
      </w:r>
      <w:r w:rsidR="00C9791E" w:rsidRPr="00B73EC6">
        <w:rPr>
          <w:rFonts w:ascii="David" w:hAnsi="David" w:cs="David"/>
          <w:b/>
          <w:szCs w:val="24"/>
          <w:rtl/>
          <w:lang w:bidi="he-IL"/>
        </w:rPr>
        <w:t xml:space="preserve"> 96-95 (1978).</w:t>
      </w:r>
    </w:p>
    <w:p w:rsidR="008225C1" w:rsidRDefault="008225C1" w:rsidP="00E607A2">
      <w:pPr>
        <w:bidi/>
        <w:spacing w:line="276" w:lineRule="auto"/>
        <w:ind w:left="1440"/>
        <w:rPr>
          <w:rFonts w:ascii="David" w:hAnsi="David" w:cs="David" w:hint="cs"/>
          <w:rtl/>
        </w:rPr>
      </w:pPr>
    </w:p>
    <w:p w:rsidR="00E607A2" w:rsidRPr="00B73EC6" w:rsidRDefault="00E607A2" w:rsidP="008225C1">
      <w:pPr>
        <w:bidi/>
        <w:spacing w:line="276" w:lineRule="auto"/>
        <w:ind w:left="1440"/>
        <w:rPr>
          <w:rFonts w:ascii="David" w:hAnsi="David" w:cs="David"/>
        </w:rPr>
      </w:pPr>
      <w:bookmarkStart w:id="0" w:name="_GoBack"/>
      <w:bookmarkEnd w:id="0"/>
      <w:r w:rsidRPr="00B73EC6">
        <w:rPr>
          <w:rFonts w:ascii="David" w:hAnsi="David" w:cs="David"/>
          <w:rtl/>
        </w:rPr>
        <w:lastRenderedPageBreak/>
        <w:t xml:space="preserve">דן מירון, י. ל טלר: הגאון והשבר של המודרניזם היידי-האמריקאי, </w:t>
      </w:r>
      <w:r w:rsidRPr="00E607A2">
        <w:rPr>
          <w:rFonts w:ascii="David" w:hAnsi="David" w:cs="David"/>
          <w:i/>
          <w:iCs/>
          <w:rtl/>
        </w:rPr>
        <w:t>הספרות</w:t>
      </w:r>
      <w:r w:rsidRPr="00B73EC6">
        <w:rPr>
          <w:rFonts w:ascii="David" w:hAnsi="David" w:cs="David"/>
          <w:rtl/>
        </w:rPr>
        <w:t>, 3-4 (35-36), קיץ 1986, עמ' 55-99</w:t>
      </w:r>
    </w:p>
    <w:p w:rsidR="00E607A2" w:rsidRPr="00E607A2" w:rsidRDefault="00E607A2" w:rsidP="00E607A2">
      <w:pPr>
        <w:pStyle w:val="WPBodyText"/>
        <w:widowControl/>
        <w:tabs>
          <w:tab w:val="right" w:pos="3600"/>
        </w:tabs>
        <w:bidi/>
        <w:spacing w:line="276" w:lineRule="auto"/>
        <w:ind w:left="720"/>
        <w:jc w:val="left"/>
        <w:rPr>
          <w:rFonts w:ascii="David" w:hAnsi="David" w:cs="David"/>
          <w:b/>
          <w:szCs w:val="24"/>
          <w:rtl/>
          <w:lang w:bidi="he-IL"/>
        </w:rPr>
      </w:pPr>
    </w:p>
    <w:p w:rsidR="00473A90" w:rsidRPr="00B73EC6" w:rsidRDefault="007058F8" w:rsidP="00C65780">
      <w:pPr>
        <w:pStyle w:val="WPBodyText"/>
        <w:widowControl/>
        <w:bidi/>
        <w:spacing w:line="276" w:lineRule="auto"/>
        <w:ind w:left="720"/>
        <w:jc w:val="left"/>
        <w:rPr>
          <w:rFonts w:ascii="David" w:hAnsi="David" w:cs="David"/>
          <w:b/>
          <w:szCs w:val="24"/>
          <w:lang w:bidi="he-IL"/>
        </w:rPr>
      </w:pPr>
      <w:r>
        <w:rPr>
          <w:rFonts w:ascii="David" w:hAnsi="David" w:cs="David" w:hint="cs"/>
          <w:b/>
          <w:szCs w:val="24"/>
          <w:rtl/>
          <w:lang w:bidi="he-IL"/>
        </w:rPr>
        <w:t xml:space="preserve"> </w:t>
      </w:r>
    </w:p>
    <w:p w:rsidR="00CC023E" w:rsidRPr="00B73EC6" w:rsidRDefault="002A7528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 xml:space="preserve">דעם 30סטן יולי: </w:t>
      </w:r>
      <w:r w:rsidR="00181325">
        <w:rPr>
          <w:rFonts w:ascii="David" w:hAnsi="David" w:cs="David" w:hint="cs"/>
          <w:bCs/>
          <w:szCs w:val="24"/>
          <w:rtl/>
          <w:lang w:bidi="he-IL"/>
        </w:rPr>
        <w:t>דער</w:t>
      </w:r>
      <w:r w:rsidR="00E2648E" w:rsidRPr="00B73EC6">
        <w:rPr>
          <w:rFonts w:ascii="David" w:hAnsi="David" w:cs="David"/>
          <w:bCs/>
          <w:szCs w:val="24"/>
          <w:rtl/>
          <w:lang w:bidi="he-IL"/>
        </w:rPr>
        <w:t xml:space="preserve"> מא</w:t>
      </w:r>
      <w:r w:rsidR="00CE3F37" w:rsidRPr="00B73EC6">
        <w:rPr>
          <w:rFonts w:ascii="David" w:hAnsi="David" w:cs="David"/>
          <w:bCs/>
          <w:szCs w:val="24"/>
          <w:rtl/>
          <w:lang w:bidi="he-IL"/>
        </w:rPr>
        <w:t>ָ</w:t>
      </w:r>
      <w:r w:rsidR="00E2648E" w:rsidRPr="00B73EC6">
        <w:rPr>
          <w:rFonts w:ascii="David" w:hAnsi="David" w:cs="David"/>
          <w:bCs/>
          <w:szCs w:val="24"/>
          <w:rtl/>
          <w:lang w:bidi="he-IL"/>
        </w:rPr>
        <w:t>דערניזם</w:t>
      </w:r>
      <w:r w:rsidR="00181325">
        <w:rPr>
          <w:rFonts w:ascii="David" w:hAnsi="David" w:cs="David" w:hint="cs"/>
          <w:bCs/>
          <w:szCs w:val="24"/>
          <w:rtl/>
          <w:lang w:bidi="he-IL"/>
        </w:rPr>
        <w:t xml:space="preserve"> און דער חורבן</w:t>
      </w:r>
    </w:p>
    <w:p w:rsidR="00E2648E" w:rsidRPr="00B73EC6" w:rsidRDefault="00E2648E" w:rsidP="00C65780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rtl/>
          <w:lang w:bidi="he-IL"/>
        </w:rPr>
      </w:pPr>
    </w:p>
    <w:p w:rsidR="00181325" w:rsidRDefault="00E2648E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Cs/>
          <w:rtl/>
        </w:rPr>
        <w:t>אַבֿרהם סוצקעווער</w:t>
      </w:r>
      <w:r w:rsidR="00427EDB" w:rsidRPr="00B73EC6">
        <w:rPr>
          <w:rFonts w:ascii="David" w:hAnsi="David" w:cs="David"/>
          <w:bCs/>
          <w:rtl/>
        </w:rPr>
        <w:t>–</w:t>
      </w:r>
      <w:r w:rsidRPr="00B73EC6">
        <w:rPr>
          <w:rFonts w:ascii="David" w:hAnsi="David" w:cs="David"/>
          <w:b/>
          <w:rtl/>
        </w:rPr>
        <w:t xml:space="preserve"> </w:t>
      </w:r>
      <w:r w:rsidRPr="00B73EC6">
        <w:rPr>
          <w:rFonts w:ascii="David" w:hAnsi="David" w:cs="David"/>
          <w:rtl/>
        </w:rPr>
        <w:t xml:space="preserve">רעגנס פֿון פֿאַרבן און בלומען (1940),  </w:t>
      </w:r>
      <w:r w:rsidRPr="00B73EC6">
        <w:rPr>
          <w:rFonts w:ascii="David" w:hAnsi="David" w:cs="David"/>
          <w:b/>
          <w:i/>
          <w:iCs/>
          <w:rtl/>
        </w:rPr>
        <w:t xml:space="preserve">פּאָעטישע ווערק </w:t>
      </w:r>
      <w:r w:rsidRPr="00B73EC6">
        <w:rPr>
          <w:rFonts w:ascii="David" w:hAnsi="David" w:cs="David"/>
          <w:b/>
          <w:rtl/>
        </w:rPr>
        <w:t xml:space="preserve">(ת"א 1963), ב' 1, זז' 273- 274; </w:t>
      </w:r>
    </w:p>
    <w:p w:rsidR="00FD3041" w:rsidRPr="00B73EC6" w:rsidRDefault="00181325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>
        <w:rPr>
          <w:rFonts w:ascii="David" w:hAnsi="David" w:cs="David" w:hint="cs"/>
          <w:b/>
          <w:rtl/>
        </w:rPr>
        <w:t>אויטא</w:t>
      </w:r>
      <w:r>
        <w:rPr>
          <w:rFonts w:ascii="David" w:hAnsi="David" w:cs="David" w:hint="eastAsia"/>
          <w:b/>
          <w:rtl/>
        </w:rPr>
        <w:t>ָ</w:t>
      </w:r>
      <w:r>
        <w:rPr>
          <w:rFonts w:ascii="David" w:hAnsi="David" w:cs="David" w:hint="cs"/>
          <w:b/>
          <w:rtl/>
        </w:rPr>
        <w:t>פ</w:t>
      </w:r>
      <w:r w:rsidR="001037A7">
        <w:rPr>
          <w:rFonts w:ascii="David" w:hAnsi="David" w:cs="David" w:hint="eastAsia"/>
          <w:b/>
          <w:rtl/>
        </w:rPr>
        <w:t>ּ</w:t>
      </w:r>
      <w:r w:rsidRPr="00181325">
        <w:rPr>
          <w:rFonts w:ascii="David" w:hAnsi="David" w:cs="David" w:hint="cs"/>
          <w:b/>
          <w:rtl/>
        </w:rPr>
        <w:t>א</w:t>
      </w:r>
      <w:r>
        <w:rPr>
          <w:rFonts w:ascii="David" w:hAnsi="David" w:cs="David" w:hint="eastAsia"/>
          <w:b/>
          <w:rtl/>
        </w:rPr>
        <w:t>ָ</w:t>
      </w:r>
      <w:r w:rsidRPr="00181325">
        <w:rPr>
          <w:rFonts w:ascii="David" w:hAnsi="David" w:cs="David" w:hint="cs"/>
          <w:b/>
          <w:rtl/>
        </w:rPr>
        <w:t>רטרעט</w:t>
      </w:r>
      <w:r>
        <w:rPr>
          <w:rFonts w:ascii="David" w:hAnsi="David" w:cs="David" w:hint="cs"/>
          <w:bCs/>
          <w:rtl/>
        </w:rPr>
        <w:t xml:space="preserve"> </w:t>
      </w:r>
      <w:r w:rsidRPr="00181325">
        <w:rPr>
          <w:rFonts w:ascii="David" w:hAnsi="David" w:cs="David" w:hint="cs"/>
          <w:b/>
          <w:rtl/>
        </w:rPr>
        <w:t>(1951),</w:t>
      </w:r>
      <w:r>
        <w:rPr>
          <w:rFonts w:ascii="David" w:hAnsi="David" w:cs="David" w:hint="cs"/>
          <w:bCs/>
          <w:rtl/>
        </w:rPr>
        <w:t xml:space="preserve"> </w:t>
      </w:r>
      <w:r w:rsidR="0047176F" w:rsidRPr="00B73EC6">
        <w:rPr>
          <w:rFonts w:ascii="David" w:hAnsi="David" w:cs="David"/>
          <w:b/>
          <w:rtl/>
        </w:rPr>
        <w:t>אַ</w:t>
      </w:r>
      <w:r w:rsidR="002C12DC" w:rsidRPr="00B73EC6">
        <w:rPr>
          <w:rFonts w:ascii="David" w:hAnsi="David" w:cs="David"/>
          <w:b/>
          <w:rtl/>
        </w:rPr>
        <w:t xml:space="preserve"> </w:t>
      </w:r>
      <w:r w:rsidR="0091212C" w:rsidRPr="00B73EC6">
        <w:rPr>
          <w:rFonts w:ascii="David" w:hAnsi="David" w:cs="David"/>
          <w:b/>
          <w:rtl/>
        </w:rPr>
        <w:t xml:space="preserve"> לווייה אין רעגן (1954), </w:t>
      </w:r>
      <w:r w:rsidR="00E21451" w:rsidRPr="006803CA">
        <w:rPr>
          <w:rFonts w:ascii="David" w:hAnsi="David" w:cs="David" w:hint="cs"/>
          <w:b/>
          <w:i/>
          <w:iCs/>
          <w:rtl/>
        </w:rPr>
        <w:t>לידער פון ים-המוות : פון ווילנער געטא, ווא</w:t>
      </w:r>
      <w:r w:rsidR="00033D6D">
        <w:rPr>
          <w:rFonts w:ascii="David" w:hAnsi="David" w:cs="David" w:hint="eastAsia"/>
          <w:b/>
          <w:i/>
          <w:iCs/>
          <w:rtl/>
        </w:rPr>
        <w:t>ַ</w:t>
      </w:r>
      <w:r w:rsidR="00E21451" w:rsidRPr="006803CA">
        <w:rPr>
          <w:rFonts w:ascii="David" w:hAnsi="David" w:cs="David" w:hint="cs"/>
          <w:b/>
          <w:i/>
          <w:iCs/>
          <w:rtl/>
        </w:rPr>
        <w:t>לד און ווא</w:t>
      </w:r>
      <w:r w:rsidR="00033D6D">
        <w:rPr>
          <w:rFonts w:ascii="David" w:hAnsi="David" w:cs="David" w:hint="eastAsia"/>
          <w:b/>
          <w:i/>
          <w:iCs/>
          <w:rtl/>
        </w:rPr>
        <w:t>ַ</w:t>
      </w:r>
      <w:r w:rsidR="00E21451" w:rsidRPr="006803CA">
        <w:rPr>
          <w:rFonts w:ascii="David" w:hAnsi="David" w:cs="David" w:hint="cs"/>
          <w:b/>
          <w:i/>
          <w:iCs/>
          <w:rtl/>
        </w:rPr>
        <w:t>נדער</w:t>
      </w:r>
      <w:r w:rsidR="00E21451">
        <w:rPr>
          <w:rFonts w:ascii="David" w:hAnsi="David" w:cs="David" w:hint="cs"/>
          <w:b/>
          <w:rtl/>
        </w:rPr>
        <w:t xml:space="preserve"> ( נ"י 1968), </w:t>
      </w:r>
      <w:r w:rsidR="00333F8A">
        <w:rPr>
          <w:rFonts w:ascii="David" w:hAnsi="David" w:cs="David" w:hint="cs"/>
          <w:b/>
          <w:rtl/>
        </w:rPr>
        <w:t>זז' 373-371, 345-340.</w:t>
      </w:r>
    </w:p>
    <w:p w:rsidR="00FD3041" w:rsidRPr="00B73EC6" w:rsidRDefault="00FD3041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/>
          <w:rtl/>
        </w:rPr>
        <w:t>געמעל</w:t>
      </w:r>
      <w:r w:rsidR="00B37EE0">
        <w:rPr>
          <w:rFonts w:ascii="David" w:hAnsi="David" w:cs="David" w:hint="cs"/>
          <w:b/>
          <w:rtl/>
        </w:rPr>
        <w:t>: דער געבוי</w:t>
      </w:r>
      <w:r w:rsidR="00B37EE0" w:rsidRPr="00B73EC6">
        <w:rPr>
          <w:rFonts w:ascii="David" w:hAnsi="David" w:cs="David"/>
          <w:b/>
          <w:rtl/>
        </w:rPr>
        <w:t xml:space="preserve"> </w:t>
      </w:r>
      <w:r w:rsidR="00B37EE0" w:rsidRPr="00B37EE0">
        <w:rPr>
          <w:rFonts w:ascii="David" w:hAnsi="David" w:cs="David" w:hint="cs"/>
          <w:b/>
          <w:rtl/>
        </w:rPr>
        <w:t>פֿ</w:t>
      </w:r>
      <w:r w:rsidR="00B37EE0" w:rsidRPr="00B37EE0">
        <w:rPr>
          <w:rFonts w:ascii="David" w:hAnsi="David" w:cs="David" w:hint="eastAsia"/>
          <w:b/>
          <w:rtl/>
        </w:rPr>
        <w:t>ון</w:t>
      </w:r>
      <w:r w:rsidR="00B37EE0" w:rsidRPr="00B73EC6">
        <w:rPr>
          <w:rFonts w:ascii="David" w:hAnsi="David" w:cs="David"/>
          <w:b/>
          <w:rtl/>
        </w:rPr>
        <w:t xml:space="preserve"> </w:t>
      </w:r>
      <w:r w:rsidR="00473A90">
        <w:rPr>
          <w:rFonts w:ascii="David" w:hAnsi="David" w:cs="David" w:hint="cs"/>
          <w:b/>
          <w:rtl/>
        </w:rPr>
        <w:t>"</w:t>
      </w:r>
      <w:r w:rsidRPr="00B73EC6">
        <w:rPr>
          <w:rFonts w:ascii="David" w:hAnsi="David" w:cs="David"/>
          <w:b/>
          <w:rtl/>
        </w:rPr>
        <w:t>אַ  לווייה אין רעגן</w:t>
      </w:r>
      <w:r w:rsidR="00473A90">
        <w:rPr>
          <w:rFonts w:ascii="David" w:hAnsi="David" w:cs="David" w:hint="cs"/>
          <w:b/>
          <w:rtl/>
        </w:rPr>
        <w:t>"</w:t>
      </w:r>
    </w:p>
    <w:p w:rsidR="003706B2" w:rsidRPr="00473A90" w:rsidRDefault="003706B2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</w:p>
    <w:p w:rsidR="00333F8A" w:rsidRDefault="00333F8A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rtl/>
        </w:rPr>
        <w:t>א</w:t>
      </w:r>
      <w:r>
        <w:rPr>
          <w:rFonts w:ascii="David" w:hAnsi="David" w:cs="David"/>
          <w:rtl/>
        </w:rPr>
        <w:t>בֿ</w:t>
      </w:r>
      <w:r w:rsidRPr="00B73EC6">
        <w:rPr>
          <w:rFonts w:ascii="David" w:hAnsi="David" w:cs="David"/>
          <w:rtl/>
        </w:rPr>
        <w:t>רהם נא</w:t>
      </w:r>
      <w:r>
        <w:rPr>
          <w:rFonts w:ascii="David" w:hAnsi="David" w:cs="David"/>
          <w:rtl/>
        </w:rPr>
        <w:t>ָ</w:t>
      </w:r>
      <w:r w:rsidRPr="00B73EC6">
        <w:rPr>
          <w:rFonts w:ascii="David" w:hAnsi="David" w:cs="David"/>
          <w:rtl/>
        </w:rPr>
        <w:t>ווערשטערן</w:t>
      </w:r>
      <w:r w:rsidR="006803CA">
        <w:rPr>
          <w:rFonts w:ascii="David" w:hAnsi="David" w:cs="David" w:hint="cs"/>
          <w:b/>
          <w:rtl/>
        </w:rPr>
        <w:t>, די בא</w:t>
      </w:r>
      <w:r w:rsidR="00033D6D">
        <w:rPr>
          <w:rFonts w:ascii="David" w:hAnsi="David" w:cs="David" w:hint="eastAsia"/>
          <w:b/>
          <w:rtl/>
        </w:rPr>
        <w:t>ַ</w:t>
      </w:r>
      <w:r w:rsidR="006803CA">
        <w:rPr>
          <w:rFonts w:ascii="David" w:hAnsi="David" w:cs="David" w:hint="cs"/>
          <w:b/>
          <w:rtl/>
        </w:rPr>
        <w:t>געגעניש מיט ארץ-יש</w:t>
      </w:r>
      <w:r w:rsidR="006803CA">
        <w:rPr>
          <w:rFonts w:ascii="David" w:hAnsi="David" w:cs="David" w:hint="eastAsia"/>
          <w:b/>
          <w:rtl/>
        </w:rPr>
        <w:t>ׂ</w:t>
      </w:r>
      <w:r w:rsidR="006803CA">
        <w:rPr>
          <w:rFonts w:ascii="David" w:hAnsi="David" w:cs="David" w:hint="cs"/>
          <w:b/>
          <w:rtl/>
        </w:rPr>
        <w:t xml:space="preserve">ראל, </w:t>
      </w:r>
      <w:r w:rsidR="006803CA" w:rsidRPr="006803CA">
        <w:rPr>
          <w:rFonts w:ascii="David" w:hAnsi="David" w:cs="David" w:hint="cs"/>
          <w:b/>
          <w:i/>
          <w:iCs/>
          <w:rtl/>
        </w:rPr>
        <w:t>א</w:t>
      </w:r>
      <w:r w:rsidR="006803CA" w:rsidRPr="006803CA">
        <w:rPr>
          <w:rFonts w:ascii="David" w:hAnsi="David" w:cs="David" w:hint="eastAsia"/>
          <w:b/>
          <w:i/>
          <w:iCs/>
          <w:rtl/>
        </w:rPr>
        <w:t>ַ</w:t>
      </w:r>
      <w:r w:rsidR="006803CA" w:rsidRPr="006803CA">
        <w:rPr>
          <w:rFonts w:ascii="David" w:hAnsi="David" w:cs="David"/>
          <w:b/>
          <w:i/>
          <w:iCs/>
          <w:rtl/>
        </w:rPr>
        <w:t>בֿ</w:t>
      </w:r>
      <w:r w:rsidR="006803CA">
        <w:rPr>
          <w:rFonts w:ascii="David" w:hAnsi="David" w:cs="David" w:hint="cs"/>
          <w:b/>
          <w:i/>
          <w:iCs/>
          <w:rtl/>
        </w:rPr>
        <w:t>רהם סוצקעווער צום וו</w:t>
      </w:r>
      <w:r w:rsidR="006803CA" w:rsidRPr="006803CA">
        <w:rPr>
          <w:rFonts w:ascii="David" w:hAnsi="David" w:cs="David" w:hint="cs"/>
          <w:b/>
          <w:i/>
          <w:iCs/>
          <w:rtl/>
        </w:rPr>
        <w:t>ערן א</w:t>
      </w:r>
      <w:r w:rsidR="00033D6D">
        <w:rPr>
          <w:rFonts w:ascii="David" w:hAnsi="David" w:cs="David" w:hint="eastAsia"/>
          <w:b/>
          <w:i/>
          <w:iCs/>
          <w:rtl/>
        </w:rPr>
        <w:t>ַ</w:t>
      </w:r>
      <w:r w:rsidR="00586F64">
        <w:rPr>
          <w:rFonts w:ascii="David" w:hAnsi="David" w:cs="David" w:hint="cs"/>
          <w:b/>
          <w:i/>
          <w:iCs/>
          <w:rtl/>
        </w:rPr>
        <w:t xml:space="preserve"> </w:t>
      </w:r>
      <w:r w:rsidR="006803CA" w:rsidRPr="006803CA">
        <w:rPr>
          <w:rFonts w:ascii="David" w:hAnsi="David" w:cs="David" w:hint="cs"/>
          <w:b/>
          <w:i/>
          <w:iCs/>
          <w:rtl/>
        </w:rPr>
        <w:t xml:space="preserve"> בן-ש</w:t>
      </w:r>
      <w:r w:rsidR="006803CA">
        <w:rPr>
          <w:rFonts w:ascii="David" w:hAnsi="David" w:cs="David"/>
          <w:b/>
          <w:i/>
          <w:iCs/>
          <w:rtl/>
        </w:rPr>
        <w:t>בֿ</w:t>
      </w:r>
      <w:r w:rsidR="006803CA" w:rsidRPr="006803CA">
        <w:rPr>
          <w:rFonts w:ascii="David" w:hAnsi="David" w:cs="David" w:hint="cs"/>
          <w:b/>
          <w:i/>
          <w:iCs/>
          <w:rtl/>
        </w:rPr>
        <w:t>עים</w:t>
      </w:r>
      <w:r w:rsidR="006803CA">
        <w:rPr>
          <w:rFonts w:ascii="David" w:hAnsi="David" w:cs="David" w:hint="cs"/>
          <w:b/>
          <w:rtl/>
        </w:rPr>
        <w:t xml:space="preserve"> (י"ם תשמ"ד), זז' 177-174.</w:t>
      </w:r>
    </w:p>
    <w:p w:rsidR="00333F8A" w:rsidRDefault="00333F8A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</w:p>
    <w:p w:rsidR="00AE237B" w:rsidRPr="00B73EC6" w:rsidRDefault="00AE237B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/>
          <w:rtl/>
        </w:rPr>
        <w:t xml:space="preserve">רות ווייס, הפרוזה של אברהם סוצקבר, </w:t>
      </w:r>
      <w:r w:rsidRPr="00B73EC6">
        <w:rPr>
          <w:rFonts w:ascii="David" w:hAnsi="David" w:cs="David"/>
          <w:b/>
          <w:i/>
          <w:iCs/>
          <w:rtl/>
        </w:rPr>
        <w:t>גרינער אקוואריום: דערציילוגען</w:t>
      </w:r>
      <w:r w:rsidR="003A0E33" w:rsidRPr="00B73EC6">
        <w:rPr>
          <w:rFonts w:ascii="David" w:hAnsi="David" w:cs="David"/>
          <w:b/>
          <w:rtl/>
        </w:rPr>
        <w:t xml:space="preserve"> </w:t>
      </w:r>
      <w:r w:rsidRPr="00B73EC6">
        <w:rPr>
          <w:rFonts w:ascii="David" w:hAnsi="David" w:cs="David"/>
          <w:b/>
          <w:rtl/>
        </w:rPr>
        <w:t>(י"ם 1975), ז-יב.</w:t>
      </w:r>
    </w:p>
    <w:p w:rsidR="00BC1561" w:rsidRPr="00B73EC6" w:rsidRDefault="00BC1561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</w:p>
    <w:p w:rsidR="007D6227" w:rsidRPr="00B73EC6" w:rsidRDefault="002A7528" w:rsidP="00C65780">
      <w:pPr>
        <w:bidi/>
        <w:spacing w:line="276" w:lineRule="auto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rtl/>
        </w:rPr>
        <w:t xml:space="preserve">דעם 31סטן יולי: </w:t>
      </w:r>
      <w:r w:rsidR="005C4EA8" w:rsidRPr="00B73EC6">
        <w:rPr>
          <w:rFonts w:ascii="David" w:hAnsi="David" w:cs="David"/>
          <w:b/>
          <w:bCs/>
          <w:rtl/>
        </w:rPr>
        <w:t>יונג-ישׂראל:</w:t>
      </w:r>
      <w:r w:rsidR="005C4EA8" w:rsidRPr="00B73EC6">
        <w:rPr>
          <w:rFonts w:ascii="David" w:hAnsi="David" w:cs="David"/>
          <w:rtl/>
        </w:rPr>
        <w:t xml:space="preserve"> </w:t>
      </w:r>
      <w:r w:rsidR="001F29E9" w:rsidRPr="00B73EC6">
        <w:rPr>
          <w:rFonts w:ascii="David" w:hAnsi="David" w:cs="David"/>
          <w:b/>
          <w:bCs/>
          <w:rtl/>
        </w:rPr>
        <w:t>היימיש</w:t>
      </w:r>
      <w:r w:rsidR="007D6227" w:rsidRPr="00B73EC6">
        <w:rPr>
          <w:rFonts w:ascii="David" w:hAnsi="David" w:cs="David"/>
          <w:b/>
          <w:bCs/>
          <w:rtl/>
        </w:rPr>
        <w:t>ער מא</w:t>
      </w:r>
      <w:r w:rsidR="00B95489" w:rsidRPr="00B73EC6">
        <w:rPr>
          <w:rFonts w:ascii="David" w:hAnsi="David" w:cs="David"/>
          <w:b/>
          <w:bCs/>
          <w:rtl/>
        </w:rPr>
        <w:t>ָ</w:t>
      </w:r>
      <w:r w:rsidR="007D6227" w:rsidRPr="00B73EC6">
        <w:rPr>
          <w:rFonts w:ascii="David" w:hAnsi="David" w:cs="David"/>
          <w:b/>
          <w:bCs/>
          <w:rtl/>
        </w:rPr>
        <w:t>דערניזם</w:t>
      </w:r>
    </w:p>
    <w:p w:rsidR="003706B2" w:rsidRPr="00B73EC6" w:rsidRDefault="003706B2" w:rsidP="00C65780">
      <w:pPr>
        <w:bidi/>
        <w:spacing w:line="276" w:lineRule="auto"/>
        <w:rPr>
          <w:rFonts w:ascii="David" w:hAnsi="David" w:cs="David"/>
          <w:rtl/>
        </w:rPr>
      </w:pPr>
    </w:p>
    <w:p w:rsidR="00BC1561" w:rsidRPr="00B73EC6" w:rsidRDefault="00BC1561" w:rsidP="00C65780">
      <w:pPr>
        <w:bidi/>
        <w:spacing w:line="276" w:lineRule="auto"/>
        <w:ind w:left="1440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b/>
          <w:bCs/>
          <w:rtl/>
        </w:rPr>
        <w:t xml:space="preserve">יאָסל בערגנער </w:t>
      </w:r>
      <w:r w:rsidRPr="00B73EC6">
        <w:rPr>
          <w:rFonts w:ascii="David" w:hAnsi="David" w:cs="David"/>
          <w:rtl/>
        </w:rPr>
        <w:t xml:space="preserve">– סקיצע צו קאַפֿקאַס </w:t>
      </w:r>
      <w:r w:rsidRPr="00B73EC6">
        <w:rPr>
          <w:rFonts w:ascii="David" w:hAnsi="David" w:cs="David"/>
          <w:i/>
          <w:iCs/>
          <w:rtl/>
        </w:rPr>
        <w:t>דער שלאָס, יונג-ישׂראל</w:t>
      </w:r>
      <w:r w:rsidRPr="00B73EC6">
        <w:rPr>
          <w:rFonts w:ascii="David" w:hAnsi="David" w:cs="David"/>
          <w:rtl/>
        </w:rPr>
        <w:t xml:space="preserve"> (דעצעמבער 1954): 30. </w:t>
      </w:r>
    </w:p>
    <w:p w:rsidR="00BC1561" w:rsidRPr="00B73EC6" w:rsidRDefault="00BC1561" w:rsidP="00C65780">
      <w:pPr>
        <w:bidi/>
        <w:spacing w:line="276" w:lineRule="auto"/>
        <w:ind w:left="1440"/>
        <w:jc w:val="both"/>
        <w:rPr>
          <w:rFonts w:ascii="David" w:hAnsi="David" w:cs="David"/>
          <w:b/>
          <w:bCs/>
          <w:rtl/>
        </w:rPr>
      </w:pPr>
    </w:p>
    <w:p w:rsidR="003706B2" w:rsidRPr="00B73EC6" w:rsidRDefault="00BC1561" w:rsidP="00C65780">
      <w:pPr>
        <w:bidi/>
        <w:spacing w:line="276" w:lineRule="auto"/>
        <w:ind w:left="720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bCs/>
          <w:rtl/>
        </w:rPr>
        <w:tab/>
      </w:r>
      <w:r w:rsidR="003706B2" w:rsidRPr="00B73EC6">
        <w:rPr>
          <w:rFonts w:ascii="David" w:hAnsi="David" w:cs="David"/>
          <w:bCs/>
          <w:rtl/>
        </w:rPr>
        <w:t>אַבֿ</w:t>
      </w:r>
      <w:r w:rsidR="003706B2" w:rsidRPr="00B73EC6">
        <w:rPr>
          <w:rFonts w:ascii="David" w:hAnsi="David" w:cs="David"/>
          <w:b/>
          <w:bCs/>
          <w:rtl/>
        </w:rPr>
        <w:t>רהם רינצלער</w:t>
      </w:r>
      <w:r w:rsidR="00427EDB" w:rsidRPr="00B73EC6">
        <w:rPr>
          <w:rFonts w:ascii="David" w:hAnsi="David" w:cs="David"/>
          <w:bCs/>
          <w:rtl/>
        </w:rPr>
        <w:t>–</w:t>
      </w:r>
      <w:r w:rsidR="003706B2" w:rsidRPr="00B73EC6">
        <w:rPr>
          <w:rFonts w:ascii="David" w:hAnsi="David" w:cs="David"/>
          <w:b/>
          <w:bCs/>
          <w:rtl/>
        </w:rPr>
        <w:t xml:space="preserve"> </w:t>
      </w:r>
      <w:r w:rsidRPr="00B73EC6">
        <w:rPr>
          <w:rFonts w:ascii="David" w:hAnsi="David" w:cs="David"/>
          <w:rtl/>
        </w:rPr>
        <w:t>אינסקריפּציע, טערא</w:t>
      </w:r>
      <w:r w:rsidR="00080974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>-סא</w:t>
      </w:r>
      <w:r w:rsidR="00080974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>נטא</w:t>
      </w:r>
      <w:r w:rsidR="00080974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 xml:space="preserve">, </w:t>
      </w:r>
      <w:r w:rsidRPr="00B73EC6">
        <w:rPr>
          <w:rFonts w:ascii="David" w:hAnsi="David" w:cs="David"/>
          <w:i/>
          <w:iCs/>
          <w:rtl/>
        </w:rPr>
        <w:t>יונג-ישׂראל</w:t>
      </w:r>
      <w:r w:rsidRPr="00B73EC6">
        <w:rPr>
          <w:rFonts w:ascii="David" w:hAnsi="David" w:cs="David"/>
          <w:rtl/>
        </w:rPr>
        <w:t xml:space="preserve"> (דעצעמבער 1954): 31</w:t>
      </w:r>
      <w:r w:rsidRPr="00B73EC6">
        <w:rPr>
          <w:rFonts w:ascii="David" w:hAnsi="David" w:cs="David"/>
        </w:rPr>
        <w:t xml:space="preserve"> </w:t>
      </w:r>
      <w:r w:rsidRPr="00B73EC6">
        <w:rPr>
          <w:rFonts w:ascii="David" w:hAnsi="David" w:cs="David"/>
          <w:b/>
          <w:bCs/>
          <w:rtl/>
        </w:rPr>
        <w:t xml:space="preserve"> </w:t>
      </w:r>
      <w:r w:rsidRPr="00B73EC6">
        <w:rPr>
          <w:rFonts w:ascii="David" w:hAnsi="David" w:cs="David"/>
          <w:b/>
          <w:bCs/>
          <w:rtl/>
        </w:rPr>
        <w:tab/>
      </w:r>
      <w:r w:rsidR="003706B2" w:rsidRPr="00B73EC6">
        <w:rPr>
          <w:rFonts w:ascii="David" w:hAnsi="David" w:cs="David"/>
          <w:rtl/>
        </w:rPr>
        <w:t>פֿל</w:t>
      </w:r>
      <w:r w:rsidR="00427EDB" w:rsidRPr="00B73EC6">
        <w:rPr>
          <w:rFonts w:ascii="David" w:hAnsi="David" w:cs="David"/>
          <w:b/>
          <w:rtl/>
        </w:rPr>
        <w:t>יִ</w:t>
      </w:r>
      <w:r w:rsidR="003706B2" w:rsidRPr="00B73EC6">
        <w:rPr>
          <w:rFonts w:ascii="David" w:hAnsi="David" w:cs="David"/>
          <w:rtl/>
        </w:rPr>
        <w:t>ענדיקער טעפ</w:t>
      </w:r>
      <w:r w:rsidR="000353BE" w:rsidRPr="00B73EC6">
        <w:rPr>
          <w:rFonts w:ascii="David" w:hAnsi="David" w:cs="David"/>
          <w:rtl/>
        </w:rPr>
        <w:t>ּ</w:t>
      </w:r>
      <w:r w:rsidR="003706B2" w:rsidRPr="00B73EC6">
        <w:rPr>
          <w:rFonts w:ascii="David" w:hAnsi="David" w:cs="David"/>
          <w:rtl/>
        </w:rPr>
        <w:t xml:space="preserve">יך, </w:t>
      </w:r>
      <w:r w:rsidR="003706B2" w:rsidRPr="00B73EC6">
        <w:rPr>
          <w:rFonts w:ascii="David" w:hAnsi="David" w:cs="David"/>
          <w:i/>
          <w:iCs/>
          <w:rtl/>
        </w:rPr>
        <w:t>די ג</w:t>
      </w:r>
      <w:r w:rsidR="003706B2" w:rsidRPr="00B73EC6">
        <w:rPr>
          <w:rFonts w:ascii="David" w:hAnsi="David" w:cs="David"/>
          <w:b/>
          <w:i/>
          <w:iCs/>
          <w:rtl/>
        </w:rPr>
        <w:t>אָ</w:t>
      </w:r>
      <w:r w:rsidR="003706B2" w:rsidRPr="00B73EC6">
        <w:rPr>
          <w:rFonts w:ascii="David" w:hAnsi="David" w:cs="David"/>
          <w:i/>
          <w:iCs/>
          <w:rtl/>
        </w:rPr>
        <w:t>לדענע קייט</w:t>
      </w:r>
      <w:r w:rsidR="003706B2" w:rsidRPr="00B73EC6">
        <w:rPr>
          <w:rFonts w:ascii="David" w:hAnsi="David" w:cs="David"/>
          <w:rtl/>
        </w:rPr>
        <w:t xml:space="preserve"> 11 (1952): 172-170</w:t>
      </w:r>
      <w:r w:rsidR="00D7549B" w:rsidRPr="00B73EC6">
        <w:rPr>
          <w:rFonts w:ascii="David" w:hAnsi="David" w:cs="David"/>
          <w:rtl/>
        </w:rPr>
        <w:t>;</w:t>
      </w:r>
      <w:r w:rsidR="00D7549B" w:rsidRPr="00B73EC6">
        <w:rPr>
          <w:rFonts w:ascii="David" w:hAnsi="David" w:cs="David"/>
        </w:rPr>
        <w:t xml:space="preserve">  </w:t>
      </w:r>
      <w:r w:rsidR="0097425A" w:rsidRPr="00B73EC6">
        <w:rPr>
          <w:rFonts w:ascii="David" w:hAnsi="David" w:cs="David"/>
          <w:rtl/>
        </w:rPr>
        <w:tab/>
      </w:r>
      <w:r w:rsidR="003706B2" w:rsidRPr="00B73EC6">
        <w:rPr>
          <w:rFonts w:ascii="David" w:hAnsi="David" w:cs="David"/>
          <w:b/>
          <w:bCs/>
          <w:rtl/>
        </w:rPr>
        <w:t xml:space="preserve"> </w:t>
      </w:r>
    </w:p>
    <w:p w:rsidR="003706B2" w:rsidRPr="00B73EC6" w:rsidRDefault="003706B2" w:rsidP="00C65780">
      <w:pPr>
        <w:bidi/>
        <w:spacing w:line="276" w:lineRule="auto"/>
        <w:rPr>
          <w:rFonts w:ascii="David" w:hAnsi="David" w:cs="David"/>
          <w:bCs/>
          <w:rtl/>
        </w:rPr>
      </w:pPr>
    </w:p>
    <w:p w:rsidR="009317D4" w:rsidRPr="00B73EC6" w:rsidRDefault="003706B2" w:rsidP="00C65780">
      <w:pPr>
        <w:bidi/>
        <w:spacing w:line="276" w:lineRule="auto"/>
        <w:rPr>
          <w:rFonts w:ascii="David" w:hAnsi="David" w:cs="David"/>
        </w:rPr>
      </w:pPr>
      <w:r w:rsidRPr="00B73EC6">
        <w:rPr>
          <w:rFonts w:ascii="David" w:hAnsi="David" w:cs="David"/>
          <w:bCs/>
          <w:rtl/>
        </w:rPr>
        <w:tab/>
      </w:r>
      <w:r w:rsidRPr="00B73EC6">
        <w:rPr>
          <w:rFonts w:ascii="David" w:hAnsi="David" w:cs="David"/>
          <w:bCs/>
          <w:rtl/>
        </w:rPr>
        <w:tab/>
      </w:r>
      <w:r w:rsidR="009317D4" w:rsidRPr="00B73EC6">
        <w:rPr>
          <w:rFonts w:ascii="David" w:hAnsi="David" w:cs="David"/>
          <w:b/>
          <w:bCs/>
          <w:rtl/>
        </w:rPr>
        <w:t>רחל פֿישמאַן</w:t>
      </w:r>
      <w:r w:rsidR="009317D4" w:rsidRPr="00B73EC6">
        <w:rPr>
          <w:rFonts w:ascii="David" w:hAnsi="David" w:cs="David"/>
          <w:rtl/>
        </w:rPr>
        <w:t xml:space="preserve"> – ים מיך א</w:t>
      </w:r>
      <w:r w:rsidR="003A0E33" w:rsidRPr="00B73EC6">
        <w:rPr>
          <w:rFonts w:ascii="David" w:hAnsi="David" w:cs="David"/>
          <w:rtl/>
        </w:rPr>
        <w:t>ַ</w:t>
      </w:r>
      <w:r w:rsidR="009317D4" w:rsidRPr="00B73EC6">
        <w:rPr>
          <w:rFonts w:ascii="David" w:hAnsi="David" w:cs="David"/>
          <w:rtl/>
        </w:rPr>
        <w:t xml:space="preserve">רום, </w:t>
      </w:r>
      <w:r w:rsidR="00864CE8" w:rsidRPr="00B73EC6">
        <w:rPr>
          <w:rFonts w:ascii="David" w:hAnsi="David" w:cs="David"/>
          <w:rtl/>
        </w:rPr>
        <w:t>נא</w:t>
      </w:r>
      <w:r w:rsidR="00427EDB" w:rsidRPr="00B73EC6">
        <w:rPr>
          <w:rFonts w:ascii="David" w:hAnsi="David" w:cs="David"/>
          <w:rtl/>
        </w:rPr>
        <w:t>ָ</w:t>
      </w:r>
      <w:r w:rsidR="00864CE8" w:rsidRPr="00B73EC6">
        <w:rPr>
          <w:rFonts w:ascii="David" w:hAnsi="David" w:cs="David"/>
          <w:rtl/>
        </w:rPr>
        <w:t>ך א</w:t>
      </w:r>
      <w:r w:rsidR="00427EDB" w:rsidRPr="00B73EC6">
        <w:rPr>
          <w:rFonts w:ascii="David" w:hAnsi="David" w:cs="David"/>
          <w:rtl/>
        </w:rPr>
        <w:t>ַ</w:t>
      </w:r>
      <w:r w:rsidR="00864CE8" w:rsidRPr="00B73EC6">
        <w:rPr>
          <w:rFonts w:ascii="David" w:hAnsi="David" w:cs="David"/>
          <w:rtl/>
        </w:rPr>
        <w:t>זא</w:t>
      </w:r>
      <w:r w:rsidR="00427EDB" w:rsidRPr="00B73EC6">
        <w:rPr>
          <w:rFonts w:ascii="David" w:hAnsi="David" w:cs="David"/>
          <w:rtl/>
        </w:rPr>
        <w:t>ַ</w:t>
      </w:r>
      <w:r w:rsidR="00864CE8" w:rsidRPr="00B73EC6">
        <w:rPr>
          <w:rFonts w:ascii="David" w:hAnsi="David" w:cs="David"/>
          <w:rtl/>
        </w:rPr>
        <w:t xml:space="preserve"> ווינטער, </w:t>
      </w:r>
      <w:r w:rsidR="009317D4" w:rsidRPr="00B73EC6">
        <w:rPr>
          <w:rFonts w:ascii="David" w:hAnsi="David" w:cs="David"/>
          <w:i/>
          <w:iCs/>
          <w:rtl/>
        </w:rPr>
        <w:t>זון איבער א</w:t>
      </w:r>
      <w:r w:rsidR="00EE3D52" w:rsidRPr="00B73EC6">
        <w:rPr>
          <w:rFonts w:ascii="David" w:hAnsi="David" w:cs="David"/>
          <w:i/>
          <w:iCs/>
          <w:rtl/>
        </w:rPr>
        <w:t>ַ</w:t>
      </w:r>
      <w:r w:rsidR="009317D4" w:rsidRPr="00B73EC6">
        <w:rPr>
          <w:rFonts w:ascii="David" w:hAnsi="David" w:cs="David"/>
          <w:i/>
          <w:iCs/>
          <w:rtl/>
        </w:rPr>
        <w:t>לץ</w:t>
      </w:r>
      <w:r w:rsidR="00864CE8" w:rsidRPr="00B73EC6">
        <w:rPr>
          <w:rFonts w:ascii="David" w:hAnsi="David" w:cs="David"/>
          <w:rtl/>
        </w:rPr>
        <w:t xml:space="preserve"> (ת"א </w:t>
      </w:r>
      <w:r w:rsidR="00EE3D52" w:rsidRPr="00B73EC6">
        <w:rPr>
          <w:rFonts w:ascii="David" w:hAnsi="David" w:cs="David"/>
          <w:rtl/>
        </w:rPr>
        <w:t>1962).</w:t>
      </w:r>
    </w:p>
    <w:p w:rsidR="001A4E20" w:rsidRPr="00B73EC6" w:rsidRDefault="001A4E20" w:rsidP="00C65780">
      <w:pPr>
        <w:bidi/>
        <w:spacing w:line="276" w:lineRule="auto"/>
        <w:rPr>
          <w:rFonts w:ascii="David" w:hAnsi="David" w:cs="David"/>
        </w:rPr>
      </w:pPr>
    </w:p>
    <w:p w:rsidR="00D672AE" w:rsidRPr="00B73EC6" w:rsidRDefault="00D672AE" w:rsidP="00C65780">
      <w:pPr>
        <w:bidi/>
        <w:spacing w:line="276" w:lineRule="auto"/>
        <w:ind w:left="1440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b/>
          <w:bCs/>
          <w:rtl/>
        </w:rPr>
        <w:t>יא</w:t>
      </w:r>
      <w:r w:rsidR="006B11BF" w:rsidRPr="00B73EC6">
        <w:rPr>
          <w:rFonts w:ascii="David" w:hAnsi="David" w:cs="David"/>
          <w:b/>
          <w:bCs/>
          <w:rtl/>
        </w:rPr>
        <w:t>ָ</w:t>
      </w:r>
      <w:r w:rsidRPr="00B73EC6">
        <w:rPr>
          <w:rFonts w:ascii="David" w:hAnsi="David" w:cs="David"/>
          <w:b/>
          <w:bCs/>
          <w:rtl/>
        </w:rPr>
        <w:t>סל בי</w:t>
      </w:r>
      <w:r w:rsidR="001A4E20" w:rsidRPr="00B73EC6">
        <w:rPr>
          <w:rFonts w:ascii="David" w:hAnsi="David" w:cs="David"/>
          <w:b/>
          <w:bCs/>
          <w:rtl/>
        </w:rPr>
        <w:t>רשטיין</w:t>
      </w:r>
      <w:r w:rsidR="001A4E20" w:rsidRPr="00B73EC6">
        <w:rPr>
          <w:rFonts w:ascii="David" w:hAnsi="David" w:cs="David"/>
          <w:rtl/>
        </w:rPr>
        <w:t xml:space="preserve"> – </w:t>
      </w:r>
      <w:r w:rsidRPr="00B73EC6">
        <w:rPr>
          <w:rFonts w:ascii="David" w:hAnsi="David" w:cs="David"/>
          <w:rtl/>
        </w:rPr>
        <w:t>ווער איז ביא</w:t>
      </w:r>
      <w:r w:rsidR="00B45A62" w:rsidRPr="00B73EC6">
        <w:rPr>
          <w:rFonts w:ascii="David" w:hAnsi="David" w:cs="David"/>
          <w:rtl/>
        </w:rPr>
        <w:t>ַ</w:t>
      </w:r>
      <w:r w:rsidR="00240E29" w:rsidRPr="00B73EC6">
        <w:rPr>
          <w:rFonts w:ascii="David" w:hAnsi="David" w:cs="David"/>
          <w:rtl/>
        </w:rPr>
        <w:t xml:space="preserve">ליק? </w:t>
      </w:r>
      <w:r w:rsidRPr="00B73EC6">
        <w:rPr>
          <w:rFonts w:ascii="David" w:hAnsi="David" w:cs="David"/>
          <w:rtl/>
        </w:rPr>
        <w:t xml:space="preserve">(1986), </w:t>
      </w:r>
      <w:r w:rsidRPr="00B73EC6">
        <w:rPr>
          <w:rFonts w:ascii="David" w:hAnsi="David" w:cs="David"/>
          <w:i/>
          <w:iCs/>
          <w:rtl/>
        </w:rPr>
        <w:t>דײַנע געסלעך—ירושלים: קליינע מעש</w:t>
      </w:r>
      <w:r w:rsidR="00B45A62" w:rsidRPr="00B73EC6">
        <w:rPr>
          <w:rFonts w:ascii="David" w:hAnsi="David" w:cs="David"/>
          <w:i/>
          <w:iCs/>
          <w:rtl/>
        </w:rPr>
        <w:t>ׂ</w:t>
      </w:r>
      <w:r w:rsidRPr="00B73EC6">
        <w:rPr>
          <w:rFonts w:ascii="David" w:hAnsi="David" w:cs="David"/>
          <w:i/>
          <w:iCs/>
          <w:rtl/>
        </w:rPr>
        <w:t>יות</w:t>
      </w:r>
      <w:r w:rsidRPr="00B73EC6">
        <w:rPr>
          <w:rFonts w:ascii="David" w:hAnsi="David" w:cs="David"/>
          <w:rtl/>
        </w:rPr>
        <w:t xml:space="preserve"> (ת"א: פ"ג ספרי סימן קריאה—הוצאת הקיבוץ המאוחד, 1989), 101-99.</w:t>
      </w:r>
      <w:r w:rsidRPr="00B73EC6">
        <w:rPr>
          <w:rFonts w:ascii="David" w:hAnsi="David" w:cs="David"/>
          <w:b/>
          <w:bCs/>
          <w:rtl/>
        </w:rPr>
        <w:t xml:space="preserve"> </w:t>
      </w:r>
    </w:p>
    <w:p w:rsidR="00D7549B" w:rsidRPr="00B73EC6" w:rsidRDefault="00D7549B" w:rsidP="00C65780">
      <w:pPr>
        <w:bidi/>
        <w:spacing w:line="276" w:lineRule="auto"/>
        <w:ind w:left="1440"/>
        <w:jc w:val="both"/>
        <w:rPr>
          <w:rFonts w:ascii="David" w:hAnsi="David" w:cs="David"/>
          <w:b/>
          <w:bCs/>
          <w:rtl/>
        </w:rPr>
      </w:pPr>
    </w:p>
    <w:p w:rsidR="00D7549B" w:rsidRPr="00B73EC6" w:rsidRDefault="00D7549B" w:rsidP="00C65780">
      <w:pPr>
        <w:bidi/>
        <w:spacing w:line="276" w:lineRule="auto"/>
        <w:ind w:left="1440"/>
        <w:jc w:val="both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b/>
          <w:bCs/>
          <w:rtl/>
        </w:rPr>
        <w:t xml:space="preserve">איציק מאַנגער, </w:t>
      </w:r>
      <w:r w:rsidRPr="00B73EC6">
        <w:rPr>
          <w:rFonts w:ascii="David" w:hAnsi="David" w:cs="David"/>
          <w:rtl/>
        </w:rPr>
        <w:t>יונג-יש</w:t>
      </w:r>
      <w:r w:rsidR="00EE3D52" w:rsidRPr="00B73EC6">
        <w:rPr>
          <w:rFonts w:ascii="David" w:hAnsi="David" w:cs="David"/>
          <w:rtl/>
        </w:rPr>
        <w:t>ׂ</w:t>
      </w:r>
      <w:r w:rsidRPr="00B73EC6">
        <w:rPr>
          <w:rFonts w:ascii="David" w:hAnsi="David" w:cs="David"/>
          <w:rtl/>
        </w:rPr>
        <w:t xml:space="preserve">ראל, </w:t>
      </w:r>
      <w:r w:rsidRPr="00B73EC6">
        <w:rPr>
          <w:rFonts w:ascii="David" w:hAnsi="David" w:cs="David"/>
          <w:i/>
          <w:iCs/>
          <w:rtl/>
        </w:rPr>
        <w:t>דער וועקער</w:t>
      </w:r>
      <w:r w:rsidRPr="00B73EC6">
        <w:rPr>
          <w:rFonts w:ascii="David" w:hAnsi="David" w:cs="David"/>
          <w:rtl/>
        </w:rPr>
        <w:t>, 1טער מ</w:t>
      </w:r>
      <w:r w:rsidR="00BC68E5" w:rsidRPr="00B73EC6">
        <w:rPr>
          <w:rFonts w:ascii="David" w:hAnsi="David" w:cs="David"/>
          <w:rtl/>
        </w:rPr>
        <w:t>ײַ</w:t>
      </w:r>
      <w:r w:rsidRPr="00B73EC6">
        <w:rPr>
          <w:rFonts w:ascii="David" w:hAnsi="David" w:cs="David"/>
          <w:rtl/>
        </w:rPr>
        <w:t xml:space="preserve"> 1955.</w:t>
      </w:r>
    </w:p>
    <w:p w:rsidR="002A7528" w:rsidRPr="00B73EC6" w:rsidRDefault="000176F5" w:rsidP="00C65780">
      <w:pPr>
        <w:bidi/>
        <w:spacing w:line="276" w:lineRule="auto"/>
        <w:ind w:left="360"/>
        <w:rPr>
          <w:rFonts w:ascii="David" w:hAnsi="David" w:cs="David"/>
        </w:rPr>
      </w:pPr>
      <w:r w:rsidRPr="00B73EC6">
        <w:rPr>
          <w:rFonts w:ascii="David" w:hAnsi="David" w:cs="David"/>
          <w:rtl/>
        </w:rPr>
        <w:tab/>
      </w:r>
      <w:r w:rsidRPr="00B73EC6">
        <w:rPr>
          <w:rFonts w:ascii="David" w:hAnsi="David" w:cs="David"/>
          <w:rtl/>
        </w:rPr>
        <w:tab/>
      </w:r>
    </w:p>
    <w:p w:rsidR="003706B2" w:rsidRPr="00B73EC6" w:rsidRDefault="002A7528" w:rsidP="00C65780">
      <w:pPr>
        <w:bidi/>
        <w:spacing w:line="276" w:lineRule="auto"/>
        <w:rPr>
          <w:rFonts w:ascii="David" w:hAnsi="David" w:cs="David"/>
          <w:bCs/>
          <w:rtl/>
        </w:rPr>
      </w:pPr>
      <w:r w:rsidRPr="00B73EC6">
        <w:rPr>
          <w:rFonts w:ascii="David" w:hAnsi="David" w:cs="David"/>
          <w:b/>
          <w:rtl/>
        </w:rPr>
        <w:t xml:space="preserve">דעם 1טן אויגוסט: </w:t>
      </w:r>
      <w:r w:rsidR="00367236" w:rsidRPr="00B73EC6">
        <w:rPr>
          <w:rFonts w:ascii="David" w:hAnsi="David" w:cs="David"/>
          <w:bCs/>
          <w:rtl/>
        </w:rPr>
        <w:t>אויף די מא</w:t>
      </w:r>
      <w:r w:rsidR="00864CE8" w:rsidRPr="00B73EC6">
        <w:rPr>
          <w:rFonts w:ascii="David" w:hAnsi="David" w:cs="David"/>
          <w:bCs/>
          <w:rtl/>
        </w:rPr>
        <w:t>ַ</w:t>
      </w:r>
      <w:r w:rsidR="00367236" w:rsidRPr="00B73EC6">
        <w:rPr>
          <w:rFonts w:ascii="David" w:hAnsi="David" w:cs="David"/>
          <w:bCs/>
          <w:rtl/>
        </w:rPr>
        <w:t xml:space="preserve">רגינעסן </w:t>
      </w:r>
      <w:r w:rsidR="00C53CC3" w:rsidRPr="00B73EC6">
        <w:rPr>
          <w:rFonts w:ascii="David" w:hAnsi="David" w:cs="David"/>
          <w:bCs/>
          <w:rtl/>
        </w:rPr>
        <w:t>פֿ</w:t>
      </w:r>
      <w:r w:rsidR="00367236" w:rsidRPr="00B73EC6">
        <w:rPr>
          <w:rFonts w:ascii="David" w:hAnsi="David" w:cs="David"/>
          <w:bCs/>
          <w:rtl/>
        </w:rPr>
        <w:t xml:space="preserve">ון </w:t>
      </w:r>
      <w:r w:rsidR="00C53CC3" w:rsidRPr="00B73EC6">
        <w:rPr>
          <w:rFonts w:ascii="David" w:hAnsi="David" w:cs="David"/>
          <w:bCs/>
          <w:rtl/>
        </w:rPr>
        <w:t>פֿ</w:t>
      </w:r>
      <w:r w:rsidR="00367236" w:rsidRPr="00B73EC6">
        <w:rPr>
          <w:rFonts w:ascii="David" w:hAnsi="David" w:cs="David"/>
          <w:bCs/>
          <w:rtl/>
        </w:rPr>
        <w:t>א</w:t>
      </w:r>
      <w:r w:rsidR="006B11BF" w:rsidRPr="00B73EC6">
        <w:rPr>
          <w:rFonts w:ascii="David" w:hAnsi="David" w:cs="David"/>
          <w:bCs/>
          <w:rtl/>
        </w:rPr>
        <w:t>ַ</w:t>
      </w:r>
      <w:r w:rsidR="00367236" w:rsidRPr="00B73EC6">
        <w:rPr>
          <w:rFonts w:ascii="David" w:hAnsi="David" w:cs="David"/>
          <w:bCs/>
          <w:rtl/>
        </w:rPr>
        <w:t>רגעסן</w:t>
      </w:r>
      <w:r w:rsidR="003706B2" w:rsidRPr="00B73EC6">
        <w:rPr>
          <w:rFonts w:ascii="David" w:hAnsi="David" w:cs="David"/>
          <w:bCs/>
          <w:rtl/>
        </w:rPr>
        <w:t xml:space="preserve"> </w:t>
      </w:r>
    </w:p>
    <w:p w:rsidR="00AC1BCE" w:rsidRPr="00B73EC6" w:rsidRDefault="00AC1BCE" w:rsidP="00C65780">
      <w:pPr>
        <w:bidi/>
        <w:spacing w:line="276" w:lineRule="auto"/>
        <w:rPr>
          <w:rFonts w:ascii="David" w:hAnsi="David" w:cs="David"/>
          <w:bCs/>
          <w:rtl/>
        </w:rPr>
      </w:pPr>
    </w:p>
    <w:p w:rsidR="00AC1BCE" w:rsidRPr="00B73EC6" w:rsidRDefault="00776EA9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Cs/>
          <w:rtl/>
        </w:rPr>
        <w:t>ה. בנימין</w:t>
      </w:r>
      <w:r w:rsidR="00367236" w:rsidRPr="00B73EC6">
        <w:rPr>
          <w:rFonts w:ascii="David" w:hAnsi="David" w:cs="David"/>
          <w:bCs/>
          <w:rtl/>
        </w:rPr>
        <w:t xml:space="preserve"> </w:t>
      </w:r>
      <w:r w:rsidR="00367236" w:rsidRPr="00B73EC6">
        <w:rPr>
          <w:rFonts w:ascii="David" w:hAnsi="David" w:cs="David"/>
          <w:rtl/>
        </w:rPr>
        <w:t xml:space="preserve">– </w:t>
      </w:r>
      <w:r w:rsidR="00A72E11" w:rsidRPr="00B73EC6">
        <w:rPr>
          <w:rFonts w:ascii="David" w:hAnsi="David" w:cs="David"/>
          <w:rtl/>
        </w:rPr>
        <w:t>יי</w:t>
      </w:r>
      <w:r w:rsidR="009426F6" w:rsidRPr="00B73EC6">
        <w:rPr>
          <w:rFonts w:ascii="David" w:hAnsi="David" w:cs="David"/>
          <w:rtl/>
        </w:rPr>
        <w:t>ִ</w:t>
      </w:r>
      <w:r w:rsidR="00A72E11" w:rsidRPr="00B73EC6">
        <w:rPr>
          <w:rFonts w:ascii="David" w:hAnsi="David" w:cs="David"/>
          <w:rtl/>
        </w:rPr>
        <w:t xml:space="preserve">דישע לידער (1994), </w:t>
      </w:r>
      <w:r w:rsidR="00864CE8" w:rsidRPr="00B73EC6">
        <w:rPr>
          <w:rFonts w:ascii="David" w:hAnsi="David" w:cs="David"/>
          <w:rtl/>
        </w:rPr>
        <w:t xml:space="preserve">וועגן וועגן </w:t>
      </w:r>
      <w:r w:rsidR="00B95489" w:rsidRPr="00B73EC6">
        <w:rPr>
          <w:rFonts w:ascii="David" w:hAnsi="David" w:cs="David"/>
          <w:rtl/>
        </w:rPr>
        <w:t xml:space="preserve">(1948), </w:t>
      </w:r>
      <w:r w:rsidR="00367236" w:rsidRPr="00B73EC6">
        <w:rPr>
          <w:rFonts w:ascii="David" w:hAnsi="David" w:cs="David"/>
          <w:rtl/>
        </w:rPr>
        <w:t>אין הייסן לא</w:t>
      </w:r>
      <w:r w:rsidR="00427EDB" w:rsidRPr="00B73EC6">
        <w:rPr>
          <w:rFonts w:ascii="David" w:hAnsi="David" w:cs="David"/>
          <w:rtl/>
        </w:rPr>
        <w:t>ַ</w:t>
      </w:r>
      <w:r w:rsidR="00367236" w:rsidRPr="00B73EC6">
        <w:rPr>
          <w:rFonts w:ascii="David" w:hAnsi="David" w:cs="David"/>
          <w:rtl/>
        </w:rPr>
        <w:t xml:space="preserve">נד </w:t>
      </w:r>
      <w:r w:rsidR="00864CE8" w:rsidRPr="00B73EC6">
        <w:rPr>
          <w:rFonts w:ascii="David" w:hAnsi="David" w:cs="David"/>
          <w:rtl/>
        </w:rPr>
        <w:t xml:space="preserve">(1949), שניי אין ירושלים (1950), </w:t>
      </w:r>
      <w:r w:rsidR="00A72E11" w:rsidRPr="00B73EC6">
        <w:rPr>
          <w:rFonts w:ascii="David" w:hAnsi="David" w:cs="David"/>
          <w:rtl/>
        </w:rPr>
        <w:t>א</w:t>
      </w:r>
      <w:r w:rsidR="00080974" w:rsidRPr="00B73EC6">
        <w:rPr>
          <w:rFonts w:ascii="David" w:hAnsi="David" w:cs="David"/>
          <w:rtl/>
        </w:rPr>
        <w:t>פֿ</w:t>
      </w:r>
      <w:r w:rsidR="00A72E11" w:rsidRPr="00B73EC6">
        <w:rPr>
          <w:rFonts w:ascii="David" w:hAnsi="David" w:cs="David"/>
          <w:rtl/>
        </w:rPr>
        <w:t>שר שר</w:t>
      </w:r>
      <w:r w:rsidR="003B7D70" w:rsidRPr="00B73EC6">
        <w:rPr>
          <w:rFonts w:ascii="David" w:hAnsi="David" w:cs="David"/>
          <w:rtl/>
        </w:rPr>
        <w:t>ײַ</w:t>
      </w:r>
      <w:r w:rsidR="00A72E11" w:rsidRPr="00B73EC6">
        <w:rPr>
          <w:rFonts w:ascii="David" w:hAnsi="David" w:cs="David"/>
          <w:rtl/>
        </w:rPr>
        <w:t>בן נא</w:t>
      </w:r>
      <w:r w:rsidR="00080974">
        <w:rPr>
          <w:rFonts w:ascii="David" w:hAnsi="David" w:cs="David"/>
          <w:rtl/>
        </w:rPr>
        <w:t>ָ</w:t>
      </w:r>
      <w:r w:rsidR="00A72E11" w:rsidRPr="00B73EC6">
        <w:rPr>
          <w:rFonts w:ascii="David" w:hAnsi="David" w:cs="David"/>
          <w:rtl/>
        </w:rPr>
        <w:t>ך א</w:t>
      </w:r>
      <w:r w:rsidR="003A0E33" w:rsidRPr="00B73EC6">
        <w:rPr>
          <w:rFonts w:ascii="David" w:hAnsi="David" w:cs="David"/>
          <w:rtl/>
        </w:rPr>
        <w:t>ַ</w:t>
      </w:r>
      <w:r w:rsidR="00A72E11" w:rsidRPr="00B73EC6">
        <w:rPr>
          <w:rFonts w:ascii="David" w:hAnsi="David" w:cs="David"/>
          <w:rtl/>
        </w:rPr>
        <w:t xml:space="preserve"> ליד, שערבלעך </w:t>
      </w:r>
      <w:r w:rsidR="00080974" w:rsidRPr="00B73EC6">
        <w:rPr>
          <w:rFonts w:ascii="David" w:hAnsi="David" w:cs="David"/>
          <w:rtl/>
        </w:rPr>
        <w:t>פֿ</w:t>
      </w:r>
      <w:r w:rsidR="00080974" w:rsidRPr="00B73EC6">
        <w:rPr>
          <w:rFonts w:ascii="David" w:hAnsi="David" w:cs="David"/>
          <w:b/>
          <w:rtl/>
        </w:rPr>
        <w:t>ון</w:t>
      </w:r>
      <w:r w:rsidR="00A72E11" w:rsidRPr="00B73EC6">
        <w:rPr>
          <w:rFonts w:ascii="David" w:hAnsi="David" w:cs="David"/>
          <w:rtl/>
        </w:rPr>
        <w:t xml:space="preserve"> יי</w:t>
      </w:r>
      <w:r w:rsidR="003B7D70" w:rsidRPr="00B73EC6">
        <w:rPr>
          <w:rFonts w:ascii="David" w:hAnsi="David" w:cs="David"/>
          <w:rtl/>
        </w:rPr>
        <w:t>ִ</w:t>
      </w:r>
      <w:r w:rsidR="00A72E11" w:rsidRPr="00B73EC6">
        <w:rPr>
          <w:rFonts w:ascii="David" w:hAnsi="David" w:cs="David"/>
          <w:rtl/>
        </w:rPr>
        <w:t>דישע ווערטער (1994)</w:t>
      </w:r>
      <w:r w:rsidR="00497D6F" w:rsidRPr="00B73EC6">
        <w:rPr>
          <w:rFonts w:ascii="David" w:hAnsi="David" w:cs="David"/>
          <w:rtl/>
        </w:rPr>
        <w:t>,</w:t>
      </w:r>
      <w:r w:rsidR="00A72E11" w:rsidRPr="00B73EC6">
        <w:rPr>
          <w:rFonts w:ascii="David" w:hAnsi="David" w:cs="David"/>
          <w:rtl/>
        </w:rPr>
        <w:t xml:space="preserve"> </w:t>
      </w:r>
      <w:r w:rsidR="00367236" w:rsidRPr="00B73EC6">
        <w:rPr>
          <w:rFonts w:ascii="David" w:hAnsi="David" w:cs="David"/>
          <w:rtl/>
        </w:rPr>
        <w:t xml:space="preserve">בנימין הרשב, </w:t>
      </w:r>
      <w:r w:rsidR="00367236" w:rsidRPr="00B73EC6">
        <w:rPr>
          <w:rFonts w:ascii="David" w:hAnsi="David" w:cs="David"/>
          <w:i/>
          <w:iCs/>
          <w:rtl/>
        </w:rPr>
        <w:t>כל השירים</w:t>
      </w:r>
      <w:r w:rsidR="00367236" w:rsidRPr="00B73EC6">
        <w:rPr>
          <w:rFonts w:ascii="David" w:hAnsi="David" w:cs="David"/>
          <w:rtl/>
        </w:rPr>
        <w:t>, רעד</w:t>
      </w:r>
      <w:r w:rsidR="00B45A62" w:rsidRPr="00B73EC6">
        <w:rPr>
          <w:rFonts w:ascii="David" w:hAnsi="David" w:cs="David"/>
          <w:rtl/>
        </w:rPr>
        <w:t>'</w:t>
      </w:r>
      <w:r w:rsidR="00367236" w:rsidRPr="00B73EC6">
        <w:rPr>
          <w:rFonts w:ascii="David" w:hAnsi="David" w:cs="David"/>
          <w:rtl/>
        </w:rPr>
        <w:t xml:space="preserve"> חנה קרא</w:t>
      </w:r>
      <w:r w:rsidR="003B7D70" w:rsidRPr="00B73EC6">
        <w:rPr>
          <w:rFonts w:ascii="David" w:hAnsi="David" w:cs="David"/>
          <w:rtl/>
        </w:rPr>
        <w:t>ָ</w:t>
      </w:r>
      <w:r w:rsidR="00367236" w:rsidRPr="00B73EC6">
        <w:rPr>
          <w:rFonts w:ascii="David" w:hAnsi="David" w:cs="David"/>
          <w:rtl/>
        </w:rPr>
        <w:t>נ</w:t>
      </w:r>
      <w:r w:rsidR="00080974" w:rsidRPr="00B73EC6">
        <w:rPr>
          <w:rFonts w:ascii="David" w:hAnsi="David" w:cs="David"/>
          <w:rtl/>
        </w:rPr>
        <w:t>פֿ</w:t>
      </w:r>
      <w:r w:rsidR="00367236" w:rsidRPr="00B73EC6">
        <w:rPr>
          <w:rFonts w:ascii="David" w:hAnsi="David" w:cs="David"/>
          <w:rtl/>
        </w:rPr>
        <w:t>עלד (י"ם 2017), 4</w:t>
      </w:r>
      <w:r w:rsidR="00497D6F" w:rsidRPr="00B73EC6">
        <w:rPr>
          <w:rFonts w:ascii="David" w:hAnsi="David" w:cs="David"/>
          <w:rtl/>
        </w:rPr>
        <w:t>93</w:t>
      </w:r>
      <w:r w:rsidR="00367236" w:rsidRPr="00B73EC6">
        <w:rPr>
          <w:rFonts w:ascii="David" w:hAnsi="David" w:cs="David"/>
          <w:rtl/>
        </w:rPr>
        <w:t>-486</w:t>
      </w:r>
      <w:r w:rsidR="00497D6F" w:rsidRPr="00B73EC6">
        <w:rPr>
          <w:rFonts w:ascii="David" w:hAnsi="David" w:cs="David"/>
          <w:rtl/>
        </w:rPr>
        <w:t>, 581-578.</w:t>
      </w:r>
    </w:p>
    <w:p w:rsidR="000353BE" w:rsidRPr="00B73EC6" w:rsidRDefault="000353BE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</w:p>
    <w:p w:rsidR="009426F6" w:rsidRPr="00B73EC6" w:rsidRDefault="009426F6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/>
          <w:rtl/>
        </w:rPr>
        <w:t xml:space="preserve">חנה קרונפלד, "שפה אחרת מוציאה לך לשון": דיוקן החוקר כמשורר דו לשוני. איבערזעץ מרץ 17, 2023.  </w:t>
      </w:r>
      <w:hyperlink r:id="rId13" w:history="1">
        <w:r w:rsidRPr="00B73EC6">
          <w:rPr>
            <w:rStyle w:val="Hyperlink"/>
            <w:rFonts w:ascii="David" w:hAnsi="David" w:cs="David"/>
            <w:bCs/>
          </w:rPr>
          <w:t>https://iberzets.org</w:t>
        </w:r>
      </w:hyperlink>
    </w:p>
    <w:p w:rsidR="009426F6" w:rsidRPr="00B73EC6" w:rsidRDefault="009426F6" w:rsidP="00C65780">
      <w:pPr>
        <w:bidi/>
        <w:spacing w:line="276" w:lineRule="auto"/>
        <w:ind w:left="1440"/>
        <w:rPr>
          <w:rFonts w:ascii="David" w:hAnsi="David" w:cs="David"/>
          <w:b/>
          <w:rtl/>
        </w:rPr>
      </w:pPr>
      <w:r w:rsidRPr="00B73EC6">
        <w:rPr>
          <w:rFonts w:ascii="David" w:hAnsi="David" w:cs="David"/>
          <w:b/>
          <w:rtl/>
        </w:rPr>
        <w:tab/>
      </w:r>
    </w:p>
    <w:p w:rsidR="00247D73" w:rsidRDefault="00B95489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  <w:r w:rsidRPr="00B73EC6">
        <w:rPr>
          <w:rFonts w:ascii="David" w:hAnsi="David" w:cs="David"/>
          <w:b/>
          <w:rtl/>
        </w:rPr>
        <w:t xml:space="preserve">דני לוזון, </w:t>
      </w:r>
      <w:r w:rsidR="00864CE8" w:rsidRPr="00B73EC6">
        <w:rPr>
          <w:rFonts w:ascii="David" w:hAnsi="David" w:cs="David"/>
          <w:b/>
          <w:rtl/>
        </w:rPr>
        <w:t>וועגן "וועגן וועגן": ה. בנימין והאתיקה של המעשה השירי</w:t>
      </w:r>
      <w:r w:rsidRPr="00B73EC6">
        <w:rPr>
          <w:rFonts w:ascii="David" w:hAnsi="David" w:cs="David"/>
          <w:b/>
          <w:rtl/>
        </w:rPr>
        <w:t>, איבערזעץ ספטמבר 15, 2022</w:t>
      </w:r>
      <w:r w:rsidR="00B45A62" w:rsidRPr="00B73EC6">
        <w:rPr>
          <w:rFonts w:ascii="David" w:hAnsi="David" w:cs="David"/>
          <w:b/>
          <w:rtl/>
        </w:rPr>
        <w:t xml:space="preserve">. </w:t>
      </w:r>
      <w:hyperlink r:id="rId14" w:history="1">
        <w:r w:rsidR="00B45A62" w:rsidRPr="00B73EC6">
          <w:rPr>
            <w:rStyle w:val="Hyperlink"/>
            <w:rFonts w:ascii="David" w:hAnsi="David" w:cs="David"/>
            <w:bCs/>
          </w:rPr>
          <w:t>https://iberzets.org</w:t>
        </w:r>
      </w:hyperlink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  <w:rtl/>
        </w:rPr>
      </w:pPr>
    </w:p>
    <w:p w:rsidR="005A1ECF" w:rsidRDefault="005A1ECF" w:rsidP="005A1ECF">
      <w:pPr>
        <w:bidi/>
        <w:spacing w:line="276" w:lineRule="auto"/>
        <w:ind w:left="1440"/>
        <w:rPr>
          <w:rStyle w:val="Hyperlink"/>
          <w:rFonts w:ascii="David" w:hAnsi="David" w:cs="David"/>
          <w:bCs/>
        </w:rPr>
      </w:pPr>
    </w:p>
    <w:p w:rsidR="00653AB0" w:rsidRPr="00B73EC6" w:rsidRDefault="00653AB0" w:rsidP="00C65780">
      <w:pPr>
        <w:spacing w:line="276" w:lineRule="auto"/>
        <w:jc w:val="center"/>
        <w:rPr>
          <w:rFonts w:ascii="David" w:hAnsi="David" w:cs="David"/>
          <w:b/>
          <w:bCs/>
          <w:rtl/>
        </w:rPr>
      </w:pPr>
      <w:r w:rsidRPr="00B73EC6">
        <w:rPr>
          <w:rFonts w:ascii="David" w:hAnsi="David" w:cs="David"/>
          <w:b/>
          <w:bCs/>
          <w:rtl/>
        </w:rPr>
        <w:t>אַנדערע מקורים</w:t>
      </w:r>
    </w:p>
    <w:p w:rsidR="00B95489" w:rsidRPr="00B73EC6" w:rsidRDefault="00B95489" w:rsidP="00C65780">
      <w:pPr>
        <w:bidi/>
        <w:spacing w:line="276" w:lineRule="auto"/>
        <w:rPr>
          <w:rFonts w:ascii="David" w:hAnsi="David" w:cs="David"/>
          <w:b/>
          <w:rtl/>
        </w:rPr>
      </w:pPr>
    </w:p>
    <w:p w:rsidR="00FA3619" w:rsidRPr="00B73EC6" w:rsidRDefault="00FA3619" w:rsidP="00C65780">
      <w:pPr>
        <w:bidi/>
        <w:spacing w:line="276" w:lineRule="auto"/>
        <w:rPr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>מיכל גיא, ווי דער אקער פון וואָר: אברהם רינצלערס פ</w:t>
      </w:r>
      <w:r w:rsidR="00427EDB" w:rsidRPr="00B73EC6">
        <w:rPr>
          <w:rFonts w:ascii="David" w:hAnsi="David" w:cs="David"/>
          <w:rtl/>
        </w:rPr>
        <w:t>ּ</w:t>
      </w:r>
      <w:r w:rsidRPr="00B73EC6">
        <w:rPr>
          <w:rFonts w:ascii="David" w:hAnsi="David" w:cs="David"/>
          <w:rtl/>
        </w:rPr>
        <w:t>א</w:t>
      </w:r>
      <w:r w:rsidR="00427EDB" w:rsidRPr="00B73EC6">
        <w:rPr>
          <w:rFonts w:ascii="David" w:hAnsi="David" w:cs="David"/>
          <w:rtl/>
        </w:rPr>
        <w:t>ָ</w:t>
      </w:r>
      <w:r w:rsidRPr="00B73EC6">
        <w:rPr>
          <w:rFonts w:ascii="David" w:hAnsi="David" w:cs="David"/>
          <w:rtl/>
        </w:rPr>
        <w:t>עטישע שפ</w:t>
      </w:r>
      <w:r w:rsidR="0080054A">
        <w:rPr>
          <w:rFonts w:ascii="David" w:hAnsi="David" w:cs="David"/>
          <w:rtl/>
        </w:rPr>
        <w:t>ּ</w:t>
      </w:r>
      <w:r w:rsidRPr="00B73EC6">
        <w:rPr>
          <w:rFonts w:ascii="David" w:hAnsi="David" w:cs="David"/>
          <w:rtl/>
        </w:rPr>
        <w:t>רא</w:t>
      </w:r>
      <w:r w:rsidR="00EC3D5D">
        <w:rPr>
          <w:rFonts w:ascii="David" w:hAnsi="David" w:cs="David"/>
          <w:rtl/>
        </w:rPr>
        <w:t>ַ</w:t>
      </w:r>
      <w:r w:rsidRPr="00B73EC6">
        <w:rPr>
          <w:rFonts w:ascii="David" w:hAnsi="David" w:cs="David"/>
          <w:rtl/>
        </w:rPr>
        <w:t xml:space="preserve">ך, </w:t>
      </w:r>
      <w:r w:rsidRPr="00B73EC6">
        <w:rPr>
          <w:rFonts w:ascii="David" w:hAnsi="David" w:cs="David"/>
          <w:i/>
          <w:iCs/>
          <w:rtl/>
        </w:rPr>
        <w:t>די ג</w:t>
      </w:r>
      <w:r w:rsidRPr="00B73EC6">
        <w:rPr>
          <w:rFonts w:ascii="David" w:hAnsi="David" w:cs="David"/>
          <w:b/>
          <w:i/>
          <w:iCs/>
          <w:rtl/>
        </w:rPr>
        <w:t>אָ</w:t>
      </w:r>
      <w:r w:rsidRPr="00B73EC6">
        <w:rPr>
          <w:rFonts w:ascii="David" w:hAnsi="David" w:cs="David"/>
          <w:i/>
          <w:iCs/>
          <w:rtl/>
        </w:rPr>
        <w:t>לדענע קייט</w:t>
      </w:r>
      <w:r w:rsidRPr="00B73EC6">
        <w:rPr>
          <w:rFonts w:ascii="David" w:hAnsi="David" w:cs="David"/>
          <w:rtl/>
        </w:rPr>
        <w:t xml:space="preserve"> 134 (1992): 26-34.</w:t>
      </w:r>
    </w:p>
    <w:p w:rsidR="00427EDB" w:rsidRPr="00B73EC6" w:rsidRDefault="00427EDB" w:rsidP="00C65780">
      <w:pPr>
        <w:bidi/>
        <w:spacing w:line="276" w:lineRule="auto"/>
        <w:rPr>
          <w:rFonts w:ascii="David" w:hAnsi="David" w:cs="David"/>
          <w:rtl/>
        </w:rPr>
      </w:pPr>
    </w:p>
    <w:p w:rsidR="009D3493" w:rsidRPr="00B73EC6" w:rsidRDefault="009D3493" w:rsidP="00C65780">
      <w:pPr>
        <w:bidi/>
        <w:spacing w:line="276" w:lineRule="auto"/>
        <w:rPr>
          <w:rFonts w:ascii="David" w:hAnsi="David" w:cs="David"/>
          <w:rtl/>
        </w:rPr>
      </w:pPr>
      <w:r w:rsidRPr="00B73EC6">
        <w:rPr>
          <w:rFonts w:ascii="David" w:hAnsi="David" w:cs="David"/>
          <w:rtl/>
        </w:rPr>
        <w:t xml:space="preserve">בנימין הרשב, "אינטרוספקטיביזם—פואטיקה מודרניסטית," </w:t>
      </w:r>
      <w:r w:rsidRPr="00B73EC6">
        <w:rPr>
          <w:rFonts w:ascii="David" w:hAnsi="David" w:cs="David"/>
          <w:i/>
          <w:iCs/>
          <w:rtl/>
        </w:rPr>
        <w:t>אינטרוספקטיביזם בניו יורק</w:t>
      </w:r>
      <w:r w:rsidR="00427EDB" w:rsidRPr="00B73EC6">
        <w:rPr>
          <w:rFonts w:ascii="David" w:hAnsi="David" w:cs="David"/>
          <w:i/>
          <w:iCs/>
          <w:rtl/>
        </w:rPr>
        <w:t xml:space="preserve"> </w:t>
      </w:r>
      <w:r w:rsidRPr="00B73EC6">
        <w:rPr>
          <w:rFonts w:ascii="David" w:hAnsi="David" w:cs="David"/>
          <w:i/>
          <w:iCs/>
          <w:rtl/>
        </w:rPr>
        <w:t>כולל מבחר שירי א. לילס</w:t>
      </w:r>
      <w:r w:rsidRPr="00B73EC6">
        <w:rPr>
          <w:rFonts w:ascii="David" w:hAnsi="David" w:cs="David"/>
          <w:rtl/>
        </w:rPr>
        <w:t>, תל-אביב: הקיבוץ המאוחד 1997</w:t>
      </w:r>
      <w:r w:rsidR="00427EDB" w:rsidRPr="00B73EC6">
        <w:rPr>
          <w:rFonts w:ascii="David" w:hAnsi="David" w:cs="David"/>
          <w:rtl/>
        </w:rPr>
        <w:t>, עמ' 233- 241</w:t>
      </w:r>
    </w:p>
    <w:p w:rsidR="00837403" w:rsidRPr="00B73EC6" w:rsidRDefault="00837403" w:rsidP="00C65780">
      <w:pPr>
        <w:spacing w:line="276" w:lineRule="auto"/>
        <w:ind w:left="-720"/>
        <w:rPr>
          <w:rFonts w:ascii="David" w:hAnsi="David" w:cs="David"/>
        </w:rPr>
      </w:pPr>
    </w:p>
    <w:p w:rsidR="00837403" w:rsidRPr="00B73EC6" w:rsidRDefault="00837403" w:rsidP="00C65780">
      <w:pPr>
        <w:bidi/>
        <w:spacing w:line="276" w:lineRule="auto"/>
        <w:rPr>
          <w:rFonts w:ascii="David" w:hAnsi="David" w:cs="David"/>
        </w:rPr>
      </w:pPr>
      <w:r w:rsidRPr="00B73EC6">
        <w:rPr>
          <w:rFonts w:ascii="David" w:hAnsi="David" w:cs="David"/>
          <w:rtl/>
        </w:rPr>
        <w:t xml:space="preserve">הרשב בנימין (עורך), </w:t>
      </w:r>
      <w:r w:rsidRPr="00247D73">
        <w:rPr>
          <w:rFonts w:ascii="David" w:hAnsi="David" w:cs="David"/>
          <w:i/>
          <w:iCs/>
          <w:rtl/>
        </w:rPr>
        <w:t>מאניפסטים של מודרניזם</w:t>
      </w:r>
      <w:r w:rsidRPr="00B73EC6">
        <w:rPr>
          <w:rFonts w:ascii="David" w:hAnsi="David" w:cs="David"/>
          <w:rtl/>
        </w:rPr>
        <w:t>, הוצאת כרמל ואוניברסיטת תל אביב, ירושלים, 2001</w:t>
      </w:r>
    </w:p>
    <w:p w:rsidR="00A03E7B" w:rsidRPr="00B73EC6" w:rsidRDefault="00A03E7B" w:rsidP="00A03E7B">
      <w:pPr>
        <w:pStyle w:val="WPBodyText"/>
        <w:widowControl/>
        <w:bidi/>
        <w:spacing w:line="276" w:lineRule="auto"/>
        <w:jc w:val="left"/>
        <w:rPr>
          <w:rFonts w:ascii="David" w:hAnsi="David" w:cs="David"/>
          <w:szCs w:val="24"/>
        </w:rPr>
      </w:pPr>
    </w:p>
    <w:p w:rsidR="00837403" w:rsidRPr="00B73EC6" w:rsidRDefault="00333F8A" w:rsidP="00333F8A">
      <w:pPr>
        <w:bidi/>
        <w:spacing w:line="276" w:lineRule="auto"/>
        <w:ind w:left="-3"/>
        <w:rPr>
          <w:rFonts w:ascii="David" w:hAnsi="David" w:cs="David"/>
        </w:rPr>
      </w:pPr>
      <w:r w:rsidRPr="00B73EC6">
        <w:rPr>
          <w:rFonts w:ascii="David" w:hAnsi="David" w:cs="David"/>
          <w:rtl/>
        </w:rPr>
        <w:t>א</w:t>
      </w:r>
      <w:r>
        <w:rPr>
          <w:rFonts w:ascii="David" w:hAnsi="David" w:cs="David"/>
          <w:rtl/>
        </w:rPr>
        <w:t>בֿ</w:t>
      </w:r>
      <w:r w:rsidRPr="00B73EC6">
        <w:rPr>
          <w:rFonts w:ascii="David" w:hAnsi="David" w:cs="David"/>
          <w:rtl/>
        </w:rPr>
        <w:t xml:space="preserve">רהם </w:t>
      </w:r>
      <w:r w:rsidR="00837403" w:rsidRPr="00B73EC6">
        <w:rPr>
          <w:rFonts w:ascii="David" w:hAnsi="David" w:cs="David"/>
          <w:rtl/>
        </w:rPr>
        <w:t>נ</w:t>
      </w:r>
      <w:r w:rsidR="00427EDB" w:rsidRPr="00B73EC6">
        <w:rPr>
          <w:rFonts w:ascii="David" w:hAnsi="David" w:cs="David"/>
          <w:rtl/>
        </w:rPr>
        <w:t>א</w:t>
      </w:r>
      <w:r w:rsidR="00473A90">
        <w:rPr>
          <w:rFonts w:ascii="David" w:hAnsi="David" w:cs="David"/>
          <w:rtl/>
        </w:rPr>
        <w:t>ָ</w:t>
      </w:r>
      <w:r w:rsidR="00427EDB" w:rsidRPr="00B73EC6">
        <w:rPr>
          <w:rFonts w:ascii="David" w:hAnsi="David" w:cs="David"/>
          <w:rtl/>
        </w:rPr>
        <w:t>ווע</w:t>
      </w:r>
      <w:r w:rsidR="00837403" w:rsidRPr="00B73EC6">
        <w:rPr>
          <w:rFonts w:ascii="David" w:hAnsi="David" w:cs="David"/>
          <w:rtl/>
        </w:rPr>
        <w:t>רשט</w:t>
      </w:r>
      <w:r w:rsidR="00427EDB" w:rsidRPr="00B73EC6">
        <w:rPr>
          <w:rFonts w:ascii="David" w:hAnsi="David" w:cs="David"/>
          <w:rtl/>
        </w:rPr>
        <w:t>ע</w:t>
      </w:r>
      <w:r w:rsidR="00837403" w:rsidRPr="00B73EC6">
        <w:rPr>
          <w:rFonts w:ascii="David" w:hAnsi="David" w:cs="David"/>
          <w:rtl/>
        </w:rPr>
        <w:t>רן, משה קולבא</w:t>
      </w:r>
      <w:r w:rsidR="005A1ECF">
        <w:rPr>
          <w:rFonts w:ascii="David" w:hAnsi="David" w:cs="David"/>
          <w:rtl/>
        </w:rPr>
        <w:t>ַ</w:t>
      </w:r>
      <w:r w:rsidR="00837403" w:rsidRPr="00B73EC6">
        <w:rPr>
          <w:rFonts w:ascii="David" w:hAnsi="David" w:cs="David"/>
          <w:rtl/>
        </w:rPr>
        <w:t>קס "משיח בן אפרים": א</w:t>
      </w:r>
      <w:r w:rsidR="005A1ECF">
        <w:rPr>
          <w:rFonts w:ascii="David" w:hAnsi="David" w:cs="David"/>
          <w:rtl/>
        </w:rPr>
        <w:t>ַ</w:t>
      </w:r>
      <w:r w:rsidR="00837403" w:rsidRPr="00B73EC6">
        <w:rPr>
          <w:rFonts w:ascii="David" w:hAnsi="David" w:cs="David"/>
          <w:rtl/>
        </w:rPr>
        <w:t xml:space="preserve"> יי</w:t>
      </w:r>
      <w:r w:rsidR="00473A90">
        <w:rPr>
          <w:rFonts w:ascii="David" w:hAnsi="David" w:cs="David"/>
          <w:rtl/>
        </w:rPr>
        <w:t>ִ</w:t>
      </w:r>
      <w:r w:rsidR="00837403" w:rsidRPr="00B73EC6">
        <w:rPr>
          <w:rFonts w:ascii="David" w:hAnsi="David" w:cs="David"/>
          <w:rtl/>
        </w:rPr>
        <w:t>דיש-מא</w:t>
      </w:r>
      <w:r w:rsidR="00473A90">
        <w:rPr>
          <w:rFonts w:ascii="David" w:hAnsi="David" w:cs="David"/>
          <w:rtl/>
        </w:rPr>
        <w:t>ָ</w:t>
      </w:r>
      <w:r w:rsidR="00837403" w:rsidRPr="00B73EC6">
        <w:rPr>
          <w:rFonts w:ascii="David" w:hAnsi="David" w:cs="David"/>
          <w:rtl/>
        </w:rPr>
        <w:t>דערניסטיש ווערק אין ז</w:t>
      </w:r>
      <w:r w:rsidR="00473A90">
        <w:rPr>
          <w:rFonts w:ascii="David" w:hAnsi="David" w:cs="David"/>
          <w:rtl/>
        </w:rPr>
        <w:t>ײַ</w:t>
      </w:r>
      <w:r w:rsidR="00837403" w:rsidRPr="00B73EC6">
        <w:rPr>
          <w:rFonts w:ascii="David" w:hAnsi="David" w:cs="David"/>
          <w:rtl/>
        </w:rPr>
        <w:t>ן ליטערא</w:t>
      </w:r>
      <w:r w:rsidR="005A1ECF">
        <w:rPr>
          <w:rFonts w:ascii="David" w:hAnsi="David" w:cs="David"/>
          <w:rtl/>
        </w:rPr>
        <w:t>ַ</w:t>
      </w:r>
      <w:r w:rsidR="00837403" w:rsidRPr="00B73EC6">
        <w:rPr>
          <w:rFonts w:ascii="David" w:hAnsi="David" w:cs="David"/>
          <w:rtl/>
        </w:rPr>
        <w:t xml:space="preserve">רישן גערעם, </w:t>
      </w:r>
      <w:r w:rsidR="00837403" w:rsidRPr="00B73EC6">
        <w:rPr>
          <w:rFonts w:ascii="David" w:hAnsi="David" w:cs="David"/>
          <w:i/>
          <w:iCs/>
          <w:rtl/>
        </w:rPr>
        <w:t>די גא</w:t>
      </w:r>
      <w:r w:rsidR="005A1ECF">
        <w:rPr>
          <w:rFonts w:ascii="David" w:hAnsi="David" w:cs="David"/>
          <w:i/>
          <w:iCs/>
          <w:rtl/>
        </w:rPr>
        <w:t>ָ</w:t>
      </w:r>
      <w:r w:rsidR="00837403" w:rsidRPr="00B73EC6">
        <w:rPr>
          <w:rFonts w:ascii="David" w:hAnsi="David" w:cs="David"/>
          <w:i/>
          <w:iCs/>
          <w:rtl/>
        </w:rPr>
        <w:t>לדענע קייט</w:t>
      </w:r>
      <w:r w:rsidR="00837403" w:rsidRPr="00B73EC6">
        <w:rPr>
          <w:rFonts w:ascii="David" w:hAnsi="David" w:cs="David"/>
          <w:rtl/>
        </w:rPr>
        <w:t>, 126, 1989, 181-203, 127, 1989, 151-170</w:t>
      </w:r>
    </w:p>
    <w:p w:rsidR="00D70A2F" w:rsidRPr="00B73EC6" w:rsidRDefault="00D70A2F" w:rsidP="00427EDB">
      <w:pPr>
        <w:pStyle w:val="WPBodyText"/>
        <w:widowControl/>
        <w:bidi/>
        <w:spacing w:line="276" w:lineRule="auto"/>
        <w:jc w:val="left"/>
        <w:rPr>
          <w:rFonts w:ascii="David" w:hAnsi="David" w:cs="David"/>
          <w:szCs w:val="24"/>
          <w:lang w:bidi="he-IL"/>
        </w:rPr>
      </w:pPr>
    </w:p>
    <w:p w:rsidR="00427EDB" w:rsidRDefault="00427EDB" w:rsidP="00E2487A">
      <w:pPr>
        <w:bidi/>
        <w:spacing w:line="276" w:lineRule="auto"/>
        <w:rPr>
          <w:rFonts w:ascii="David" w:hAnsi="David" w:cs="David"/>
        </w:rPr>
      </w:pPr>
      <w:r w:rsidRPr="00B73EC6">
        <w:rPr>
          <w:rFonts w:ascii="David" w:hAnsi="David" w:cs="David"/>
          <w:rtl/>
        </w:rPr>
        <w:t xml:space="preserve">נוברשטרן אברהם, המעבר אל האקספרסיוניזם בשירת אורי צבי גרינברג, הפואמה מעפיסטא: גלגולי עמדות ודוברים, </w:t>
      </w:r>
      <w:r w:rsidRPr="00B73EC6">
        <w:rPr>
          <w:rFonts w:ascii="David" w:hAnsi="David" w:cs="David"/>
          <w:b/>
          <w:bCs/>
          <w:rtl/>
        </w:rPr>
        <w:t>הספרות</w:t>
      </w:r>
      <w:r w:rsidRPr="00B73EC6">
        <w:rPr>
          <w:rFonts w:ascii="David" w:hAnsi="David" w:cs="David"/>
          <w:rtl/>
        </w:rPr>
        <w:t>, כרך י' (3-4), קיץ 1986, עמ' 1</w:t>
      </w:r>
      <w:r w:rsidR="00E2487A">
        <w:rPr>
          <w:rFonts w:ascii="David" w:hAnsi="David" w:cs="David" w:hint="cs"/>
          <w:rtl/>
        </w:rPr>
        <w:t>40</w:t>
      </w:r>
      <w:r w:rsidRPr="00B73EC6">
        <w:rPr>
          <w:rFonts w:ascii="David" w:hAnsi="David" w:cs="David"/>
          <w:rtl/>
        </w:rPr>
        <w:t>-1</w:t>
      </w:r>
      <w:r w:rsidR="00E2487A">
        <w:rPr>
          <w:rFonts w:ascii="David" w:hAnsi="David" w:cs="David" w:hint="cs"/>
          <w:rtl/>
        </w:rPr>
        <w:t>22.</w:t>
      </w:r>
    </w:p>
    <w:p w:rsidR="005A1ECF" w:rsidRDefault="005A1ECF" w:rsidP="005A1ECF">
      <w:pPr>
        <w:bidi/>
        <w:spacing w:line="276" w:lineRule="auto"/>
        <w:rPr>
          <w:rFonts w:ascii="David" w:hAnsi="David" w:cs="David"/>
        </w:rPr>
      </w:pPr>
    </w:p>
    <w:p w:rsidR="005A1ECF" w:rsidRPr="005A1ECF" w:rsidRDefault="005A1ECF" w:rsidP="005A1ECF">
      <w:pPr>
        <w:bidi/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/>
        </w:rPr>
        <w:t>____________</w:t>
      </w:r>
      <w:r>
        <w:rPr>
          <w:rFonts w:ascii="David" w:hAnsi="David" w:cs="David" w:hint="cs"/>
          <w:rtl/>
        </w:rPr>
        <w:t xml:space="preserve">, </w:t>
      </w:r>
      <w:r w:rsidRPr="005A1ECF">
        <w:rPr>
          <w:rFonts w:ascii="David" w:hAnsi="David" w:cs="David"/>
          <w:i/>
          <w:iCs/>
          <w:rtl/>
        </w:rPr>
        <w:t>קסם הדמדומים</w:t>
      </w:r>
      <w:r w:rsidRPr="005A1ECF">
        <w:rPr>
          <w:rFonts w:ascii="David" w:hAnsi="David" w:cs="David" w:hint="cs"/>
          <w:i/>
          <w:iCs/>
          <w:rtl/>
        </w:rPr>
        <w:t xml:space="preserve">: </w:t>
      </w:r>
      <w:r w:rsidRPr="005A1ECF">
        <w:rPr>
          <w:rFonts w:ascii="David" w:hAnsi="David" w:cs="David"/>
          <w:i/>
          <w:iCs/>
          <w:rtl/>
        </w:rPr>
        <w:t>אפוקליפסה ומשיחיות בספרות יידיש</w:t>
      </w:r>
      <w:r>
        <w:rPr>
          <w:rFonts w:ascii="David" w:hAnsi="David" w:cs="David" w:hint="cs"/>
          <w:rtl/>
        </w:rPr>
        <w:t xml:space="preserve"> (י"ם: הוצאת מאגנס 2003).  </w:t>
      </w:r>
    </w:p>
    <w:p w:rsidR="00427EDB" w:rsidRPr="00B73EC6" w:rsidRDefault="00427EDB" w:rsidP="00427EDB">
      <w:pPr>
        <w:bidi/>
        <w:spacing w:line="276" w:lineRule="auto"/>
        <w:rPr>
          <w:rFonts w:ascii="David" w:hAnsi="David" w:cs="David"/>
          <w:rtl/>
        </w:rPr>
      </w:pPr>
    </w:p>
    <w:p w:rsidR="00DE72F7" w:rsidRDefault="00DE72F7" w:rsidP="00F83D74">
      <w:pPr>
        <w:pStyle w:val="WPBodyText"/>
        <w:widowControl/>
        <w:bidi/>
        <w:spacing w:line="276" w:lineRule="auto"/>
        <w:jc w:val="left"/>
        <w:rPr>
          <w:rFonts w:ascii="David" w:hAnsi="David" w:cs="David"/>
          <w:szCs w:val="24"/>
          <w:lang w:bidi="he-IL"/>
        </w:rPr>
      </w:pPr>
      <w:r>
        <w:rPr>
          <w:rFonts w:ascii="David" w:hAnsi="David" w:cs="David" w:hint="cs"/>
          <w:szCs w:val="24"/>
          <w:rtl/>
          <w:lang w:bidi="he-IL"/>
        </w:rPr>
        <w:t xml:space="preserve">ש. ניגער, </w:t>
      </w:r>
      <w:r w:rsidR="00F83D74">
        <w:rPr>
          <w:rFonts w:ascii="David" w:hAnsi="David" w:cs="David" w:hint="cs"/>
          <w:szCs w:val="24"/>
          <w:rtl/>
          <w:lang w:bidi="he-IL"/>
        </w:rPr>
        <w:t>מא</w:t>
      </w:r>
      <w:r w:rsidR="00F83D74">
        <w:rPr>
          <w:rFonts w:ascii="David" w:hAnsi="David" w:cs="David" w:hint="eastAsia"/>
          <w:szCs w:val="24"/>
          <w:rtl/>
          <w:lang w:bidi="he-IL"/>
        </w:rPr>
        <w:t>ָ</w:t>
      </w:r>
      <w:r w:rsidR="00F83D74">
        <w:rPr>
          <w:rFonts w:ascii="David" w:hAnsi="David" w:cs="David" w:hint="cs"/>
          <w:szCs w:val="24"/>
          <w:rtl/>
          <w:lang w:bidi="he-IL"/>
        </w:rPr>
        <w:t>דערנער מיטא</w:t>
      </w:r>
      <w:r w:rsidR="00F83D74">
        <w:rPr>
          <w:rFonts w:ascii="David" w:hAnsi="David" w:cs="David" w:hint="eastAsia"/>
          <w:szCs w:val="24"/>
          <w:rtl/>
          <w:lang w:bidi="he-IL"/>
        </w:rPr>
        <w:t>ָ</w:t>
      </w:r>
      <w:r w:rsidR="00F83D74">
        <w:rPr>
          <w:rFonts w:ascii="David" w:hAnsi="David" w:cs="David" w:hint="cs"/>
          <w:szCs w:val="24"/>
          <w:rtl/>
          <w:lang w:bidi="he-IL"/>
        </w:rPr>
        <w:t xml:space="preserve">ס, </w:t>
      </w:r>
      <w:r w:rsidR="00F83D74" w:rsidRPr="00F83D74">
        <w:rPr>
          <w:rFonts w:ascii="David" w:hAnsi="David" w:cs="David" w:hint="cs"/>
          <w:i/>
          <w:iCs/>
          <w:szCs w:val="24"/>
          <w:rtl/>
          <w:lang w:bidi="he-IL"/>
        </w:rPr>
        <w:t>דאס נ</w:t>
      </w:r>
      <w:r w:rsidR="00F83D74" w:rsidRPr="00F83D74">
        <w:rPr>
          <w:rFonts w:ascii="David" w:hAnsi="David" w:cs="David"/>
          <w:i/>
          <w:iCs/>
          <w:szCs w:val="24"/>
          <w:rtl/>
          <w:lang w:bidi="he-IL"/>
        </w:rPr>
        <w:t>ײַ</w:t>
      </w:r>
      <w:r w:rsidR="00F83D74" w:rsidRPr="00F83D74">
        <w:rPr>
          <w:rFonts w:ascii="David" w:hAnsi="David" w:cs="David" w:hint="cs"/>
          <w:i/>
          <w:iCs/>
          <w:szCs w:val="24"/>
          <w:rtl/>
          <w:lang w:bidi="he-IL"/>
        </w:rPr>
        <w:t>ע לעבן</w:t>
      </w:r>
      <w:r w:rsidR="00F83D74">
        <w:rPr>
          <w:rFonts w:ascii="David" w:hAnsi="David" w:cs="David" w:hint="cs"/>
          <w:szCs w:val="24"/>
          <w:rtl/>
          <w:lang w:bidi="he-IL"/>
        </w:rPr>
        <w:t xml:space="preserve"> (1923) 31-22.</w:t>
      </w:r>
    </w:p>
    <w:p w:rsidR="00F83D74" w:rsidRDefault="00134DD3" w:rsidP="00F83D74">
      <w:pPr>
        <w:pStyle w:val="WPBodyText"/>
        <w:widowControl/>
        <w:spacing w:line="276" w:lineRule="auto"/>
        <w:jc w:val="left"/>
        <w:rPr>
          <w:rFonts w:ascii="David" w:hAnsi="David" w:cs="David"/>
          <w:szCs w:val="24"/>
          <w:lang w:bidi="he-IL"/>
        </w:rPr>
      </w:pPr>
      <w:hyperlink r:id="rId15" w:history="1">
        <w:r w:rsidR="00F83D74" w:rsidRPr="00E95CDC">
          <w:rPr>
            <w:rStyle w:val="Hyperlink"/>
            <w:rFonts w:ascii="David" w:hAnsi="David" w:cs="David"/>
            <w:szCs w:val="24"/>
            <w:lang w:bidi="he-IL"/>
          </w:rPr>
          <w:t>https://archive.yiddish.nu/files/original/3a2d1caf6abae0bd07969db2b3fe9843.pdf</w:t>
        </w:r>
      </w:hyperlink>
    </w:p>
    <w:p w:rsidR="00DE72F7" w:rsidRDefault="00DE72F7" w:rsidP="00DE72F7">
      <w:pPr>
        <w:pStyle w:val="WPBodyText"/>
        <w:widowControl/>
        <w:bidi/>
        <w:spacing w:line="276" w:lineRule="auto"/>
        <w:jc w:val="left"/>
        <w:rPr>
          <w:rFonts w:ascii="David" w:hAnsi="David" w:cs="David"/>
          <w:szCs w:val="24"/>
          <w:rtl/>
          <w:lang w:bidi="he-IL"/>
        </w:rPr>
      </w:pPr>
    </w:p>
    <w:p w:rsidR="00D07853" w:rsidRPr="00B73EC6" w:rsidRDefault="00D07853" w:rsidP="00DE72F7">
      <w:pPr>
        <w:pStyle w:val="WPBodyText"/>
        <w:widowControl/>
        <w:bidi/>
        <w:spacing w:line="276" w:lineRule="auto"/>
        <w:jc w:val="left"/>
        <w:rPr>
          <w:rFonts w:ascii="David" w:hAnsi="David" w:cs="David"/>
          <w:bCs/>
          <w:szCs w:val="24"/>
          <w:lang w:bidi="he-IL"/>
        </w:rPr>
      </w:pPr>
      <w:r w:rsidRPr="00B73EC6">
        <w:rPr>
          <w:rFonts w:ascii="David" w:hAnsi="David" w:cs="David"/>
          <w:szCs w:val="24"/>
          <w:rtl/>
          <w:lang w:bidi="he-IL"/>
        </w:rPr>
        <w:t>חנא שמערוק</w:t>
      </w:r>
      <w:r w:rsidRPr="00B73EC6">
        <w:rPr>
          <w:rFonts w:ascii="David" w:hAnsi="David" w:cs="David"/>
          <w:szCs w:val="24"/>
          <w:rtl/>
        </w:rPr>
        <w:t xml:space="preserve">, </w:t>
      </w:r>
      <w:r w:rsidRPr="00B73EC6">
        <w:rPr>
          <w:rFonts w:ascii="David" w:hAnsi="David" w:cs="David"/>
          <w:szCs w:val="24"/>
          <w:rtl/>
          <w:lang w:bidi="he-IL"/>
        </w:rPr>
        <w:t>רעד</w:t>
      </w:r>
      <w:r w:rsidRPr="00B73EC6">
        <w:rPr>
          <w:rFonts w:ascii="David" w:hAnsi="David" w:cs="David"/>
          <w:szCs w:val="24"/>
          <w:rtl/>
        </w:rPr>
        <w:t xml:space="preserve">', </w:t>
      </w:r>
      <w:r w:rsidRPr="00B73EC6">
        <w:rPr>
          <w:rFonts w:ascii="David" w:hAnsi="David" w:cs="David"/>
          <w:i/>
          <w:iCs/>
          <w:szCs w:val="24"/>
          <w:rtl/>
          <w:lang w:bidi="he-IL"/>
        </w:rPr>
        <w:t>א שפּיגל אויף אַ שטיין אנטאָלאָגיע</w:t>
      </w:r>
      <w:r w:rsidRPr="00B73EC6">
        <w:rPr>
          <w:rFonts w:ascii="David" w:hAnsi="David" w:cs="David"/>
          <w:i/>
          <w:iCs/>
          <w:szCs w:val="24"/>
          <w:rtl/>
        </w:rPr>
        <w:t xml:space="preserve">: </w:t>
      </w:r>
      <w:r w:rsidRPr="00B73EC6">
        <w:rPr>
          <w:rFonts w:ascii="David" w:hAnsi="David" w:cs="David"/>
          <w:i/>
          <w:iCs/>
          <w:szCs w:val="24"/>
          <w:rtl/>
          <w:lang w:bidi="he-IL"/>
        </w:rPr>
        <w:t xml:space="preserve">פּאָעזיע און פּראָזע פון צוועלף </w:t>
      </w:r>
      <w:r w:rsidRPr="00B73EC6">
        <w:rPr>
          <w:rFonts w:ascii="David" w:hAnsi="David" w:cs="David"/>
          <w:szCs w:val="24"/>
          <w:rtl/>
          <w:lang w:bidi="he-IL"/>
        </w:rPr>
        <w:t>פֿ</w:t>
      </w:r>
      <w:r w:rsidRPr="00B73EC6">
        <w:rPr>
          <w:rFonts w:ascii="David" w:hAnsi="David" w:cs="David"/>
          <w:i/>
          <w:iCs/>
          <w:szCs w:val="24"/>
          <w:rtl/>
          <w:lang w:bidi="he-IL"/>
        </w:rPr>
        <w:t>אַרשניטענע ייִדישע שר</w:t>
      </w:r>
      <w:r w:rsidRPr="00B73EC6">
        <w:rPr>
          <w:rFonts w:ascii="David" w:hAnsi="David" w:cs="David"/>
          <w:szCs w:val="24"/>
          <w:rtl/>
          <w:lang w:bidi="he-IL"/>
        </w:rPr>
        <w:t>ײַ</w:t>
      </w:r>
      <w:r w:rsidRPr="00B73EC6">
        <w:rPr>
          <w:rFonts w:ascii="David" w:hAnsi="David" w:cs="David"/>
          <w:i/>
          <w:iCs/>
          <w:szCs w:val="24"/>
          <w:rtl/>
          <w:lang w:bidi="he-IL"/>
        </w:rPr>
        <w:t>בערס אין ראטן</w:t>
      </w:r>
      <w:r w:rsidRPr="00B73EC6">
        <w:rPr>
          <w:rFonts w:ascii="David" w:hAnsi="David" w:cs="David"/>
          <w:i/>
          <w:iCs/>
          <w:szCs w:val="24"/>
          <w:rtl/>
        </w:rPr>
        <w:t>-</w:t>
      </w:r>
      <w:r w:rsidRPr="00B73EC6">
        <w:rPr>
          <w:rFonts w:ascii="David" w:hAnsi="David" w:cs="David"/>
          <w:szCs w:val="24"/>
          <w:rtl/>
          <w:lang w:bidi="he-IL"/>
        </w:rPr>
        <w:t>פֿ</w:t>
      </w:r>
      <w:r w:rsidRPr="00B73EC6">
        <w:rPr>
          <w:rFonts w:ascii="David" w:hAnsi="David" w:cs="David"/>
          <w:i/>
          <w:iCs/>
          <w:szCs w:val="24"/>
          <w:rtl/>
          <w:lang w:bidi="he-IL"/>
        </w:rPr>
        <w:t>ארבאנד</w:t>
      </w:r>
      <w:r w:rsidRPr="00B73EC6">
        <w:rPr>
          <w:rFonts w:ascii="David" w:hAnsi="David" w:cs="David"/>
          <w:szCs w:val="24"/>
          <w:rtl/>
        </w:rPr>
        <w:t xml:space="preserve">, </w:t>
      </w:r>
      <w:r w:rsidRPr="00B73EC6">
        <w:rPr>
          <w:rFonts w:ascii="David" w:hAnsi="David" w:cs="David"/>
          <w:szCs w:val="24"/>
          <w:rtl/>
          <w:lang w:bidi="he-IL"/>
        </w:rPr>
        <w:t>צונויפֿגעשטעלט</w:t>
      </w:r>
      <w:r w:rsidRPr="00B73EC6">
        <w:rPr>
          <w:rFonts w:ascii="David" w:hAnsi="David" w:cs="David"/>
          <w:szCs w:val="24"/>
          <w:rtl/>
        </w:rPr>
        <w:t xml:space="preserve">: </w:t>
      </w:r>
      <w:r w:rsidRPr="00B73EC6">
        <w:rPr>
          <w:rFonts w:ascii="David" w:hAnsi="David" w:cs="David"/>
          <w:szCs w:val="24"/>
          <w:rtl/>
          <w:lang w:bidi="he-IL"/>
        </w:rPr>
        <w:t>בנימין הרושאָווסקי</w:t>
      </w:r>
      <w:r w:rsidRPr="00B73EC6">
        <w:rPr>
          <w:rFonts w:ascii="David" w:hAnsi="David" w:cs="David"/>
          <w:szCs w:val="24"/>
          <w:rtl/>
        </w:rPr>
        <w:t xml:space="preserve">, </w:t>
      </w:r>
      <w:r w:rsidRPr="00B73EC6">
        <w:rPr>
          <w:rFonts w:ascii="David" w:hAnsi="David" w:cs="David"/>
          <w:szCs w:val="24"/>
          <w:rtl/>
          <w:lang w:bidi="he-IL"/>
        </w:rPr>
        <w:t>אברהם סוצקעווער</w:t>
      </w:r>
      <w:r w:rsidRPr="00B73EC6">
        <w:rPr>
          <w:rFonts w:ascii="David" w:hAnsi="David" w:cs="David"/>
          <w:szCs w:val="24"/>
          <w:rtl/>
        </w:rPr>
        <w:t xml:space="preserve">, </w:t>
      </w:r>
      <w:r w:rsidRPr="00B73EC6">
        <w:rPr>
          <w:rFonts w:ascii="David" w:hAnsi="David" w:cs="David"/>
          <w:szCs w:val="24"/>
          <w:rtl/>
          <w:lang w:bidi="he-IL"/>
        </w:rPr>
        <w:t>חנא שמערוק</w:t>
      </w:r>
      <w:r w:rsidRPr="00B73EC6">
        <w:rPr>
          <w:rFonts w:ascii="David" w:hAnsi="David" w:cs="David"/>
          <w:szCs w:val="24"/>
          <w:rtl/>
        </w:rPr>
        <w:t xml:space="preserve">; </w:t>
      </w:r>
      <w:r w:rsidRPr="00B73EC6">
        <w:rPr>
          <w:rFonts w:ascii="David" w:hAnsi="David" w:cs="David"/>
          <w:szCs w:val="24"/>
          <w:rtl/>
          <w:lang w:bidi="he-IL"/>
        </w:rPr>
        <w:t xml:space="preserve">ביאָגראפֿיעס און ביבליאָגראפֿישע מיטאַרבעט מענדל פּיעקאזש </w:t>
      </w:r>
      <w:r w:rsidRPr="00B73EC6">
        <w:rPr>
          <w:rFonts w:ascii="David" w:hAnsi="David" w:cs="David"/>
          <w:szCs w:val="24"/>
          <w:rtl/>
        </w:rPr>
        <w:t>(1964, 2</w:t>
      </w:r>
      <w:r w:rsidRPr="00B73EC6">
        <w:rPr>
          <w:rFonts w:ascii="David" w:hAnsi="David" w:cs="David"/>
          <w:szCs w:val="24"/>
          <w:rtl/>
          <w:lang w:bidi="he-IL"/>
        </w:rPr>
        <w:t xml:space="preserve">טער </w:t>
      </w:r>
      <w:r w:rsidRPr="00B73EC6">
        <w:rPr>
          <w:rFonts w:ascii="David" w:hAnsi="David" w:cs="David"/>
          <w:b/>
          <w:szCs w:val="24"/>
          <w:rtl/>
          <w:lang w:bidi="he-IL"/>
        </w:rPr>
        <w:t>אַרויסקום</w:t>
      </w:r>
      <w:r w:rsidRPr="00B73EC6">
        <w:rPr>
          <w:rFonts w:ascii="David" w:hAnsi="David" w:cs="David"/>
          <w:szCs w:val="24"/>
          <w:rtl/>
          <w:lang w:bidi="he-IL"/>
        </w:rPr>
        <w:t xml:space="preserve"> ירושלים </w:t>
      </w:r>
      <w:r w:rsidRPr="00B73EC6">
        <w:rPr>
          <w:rFonts w:ascii="David" w:hAnsi="David" w:cs="David"/>
          <w:szCs w:val="24"/>
          <w:rtl/>
        </w:rPr>
        <w:t>1987).</w:t>
      </w:r>
    </w:p>
    <w:p w:rsidR="009B2B24" w:rsidRPr="00B73EC6" w:rsidRDefault="009B2B24" w:rsidP="00837403">
      <w:pPr>
        <w:pStyle w:val="WPBodyText"/>
        <w:widowControl/>
        <w:bidi/>
        <w:spacing w:line="276" w:lineRule="auto"/>
        <w:jc w:val="left"/>
        <w:rPr>
          <w:rFonts w:ascii="David" w:hAnsi="David" w:cs="David"/>
          <w:b/>
          <w:szCs w:val="24"/>
          <w:rtl/>
          <w:lang w:bidi="he-IL"/>
        </w:rPr>
      </w:pPr>
      <w:r w:rsidRPr="00B73EC6">
        <w:rPr>
          <w:rFonts w:ascii="David" w:hAnsi="David" w:cs="David"/>
          <w:b/>
          <w:szCs w:val="24"/>
          <w:rtl/>
          <w:lang w:bidi="he-IL"/>
        </w:rPr>
        <w:tab/>
      </w:r>
    </w:p>
    <w:p w:rsidR="00181325" w:rsidRPr="00B73EC6" w:rsidRDefault="00181325" w:rsidP="002C4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Malcolm Bradbury &amp; James McFarlane, </w:t>
      </w:r>
      <w:r w:rsidR="002C490E">
        <w:rPr>
          <w:rFonts w:ascii="David" w:hAnsi="David" w:cs="David"/>
        </w:rPr>
        <w:t xml:space="preserve">eds., </w:t>
      </w:r>
      <w:r w:rsidRPr="00B73EC6">
        <w:rPr>
          <w:rFonts w:ascii="David" w:hAnsi="David" w:cs="David"/>
          <w:i/>
          <w:iCs/>
        </w:rPr>
        <w:t>Modernism 1890-1930,</w:t>
      </w:r>
      <w:r w:rsidRPr="00B73EC6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ed.</w:t>
      </w:r>
      <w:r w:rsidR="002C490E">
        <w:rPr>
          <w:rFonts w:ascii="David" w:hAnsi="David" w:cs="David"/>
        </w:rPr>
        <w:t xml:space="preserve"> </w:t>
      </w:r>
      <w:r w:rsidRPr="00B73EC6">
        <w:rPr>
          <w:rFonts w:ascii="David" w:hAnsi="David" w:cs="David"/>
        </w:rPr>
        <w:t>Malcolm Bradbury and James McFarlane, Repri</w:t>
      </w:r>
      <w:r w:rsidR="002C490E">
        <w:rPr>
          <w:rFonts w:ascii="David" w:hAnsi="David" w:cs="David"/>
        </w:rPr>
        <w:t>nted with a new preface. London</w:t>
      </w:r>
      <w:r w:rsidRPr="00B73EC6">
        <w:rPr>
          <w:rFonts w:ascii="David" w:hAnsi="David" w:cs="David"/>
        </w:rPr>
        <w:t xml:space="preserve">; </w:t>
      </w:r>
      <w:r w:rsidR="002C490E">
        <w:rPr>
          <w:rFonts w:ascii="David" w:hAnsi="David" w:cs="David"/>
        </w:rPr>
        <w:t>New York: Penguin Books, 1991</w:t>
      </w:r>
      <w:r w:rsidRPr="00B73EC6">
        <w:rPr>
          <w:rFonts w:ascii="David" w:hAnsi="David" w:cs="David"/>
        </w:rPr>
        <w:t>.</w:t>
      </w:r>
    </w:p>
    <w:p w:rsidR="00181325" w:rsidRDefault="00181325" w:rsidP="00A03E7B">
      <w:pPr>
        <w:pStyle w:val="WPBodyText"/>
        <w:widowControl/>
        <w:spacing w:line="276" w:lineRule="auto"/>
        <w:jc w:val="left"/>
        <w:rPr>
          <w:rFonts w:ascii="David" w:hAnsi="David" w:cs="David"/>
          <w:szCs w:val="24"/>
        </w:rPr>
      </w:pPr>
    </w:p>
    <w:p w:rsidR="00077959" w:rsidRPr="00B73EC6" w:rsidRDefault="00077959" w:rsidP="002C490E">
      <w:pPr>
        <w:spacing w:line="276" w:lineRule="auto"/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Marc Caplan, </w:t>
      </w:r>
      <w:r w:rsidR="002C490E" w:rsidRPr="002C490E">
        <w:rPr>
          <w:rFonts w:ascii="David" w:hAnsi="David" w:cs="David"/>
          <w:i/>
          <w:iCs/>
        </w:rPr>
        <w:t>Yiddish Writers in Weimar Berlin: A Fugitive Modernism</w:t>
      </w:r>
      <w:r w:rsidR="002C490E">
        <w:rPr>
          <w:rFonts w:ascii="David" w:hAnsi="David" w:cs="David"/>
        </w:rPr>
        <w:t>, Indiana University Press, 2021.</w:t>
      </w:r>
    </w:p>
    <w:p w:rsidR="00E2234D" w:rsidRPr="00B73EC6" w:rsidRDefault="00E2234D" w:rsidP="00A03E7B">
      <w:pPr>
        <w:spacing w:line="276" w:lineRule="auto"/>
        <w:rPr>
          <w:rFonts w:ascii="David" w:hAnsi="David" w:cs="David"/>
          <w:rtl/>
        </w:rPr>
      </w:pPr>
    </w:p>
    <w:p w:rsidR="008F772D" w:rsidRDefault="005A1ECF" w:rsidP="005A1ECF">
      <w:pPr>
        <w:pStyle w:val="WPBodyText"/>
        <w:spacing w:line="276" w:lineRule="auto"/>
        <w:jc w:val="left"/>
        <w:rPr>
          <w:rFonts w:ascii="David" w:hAnsi="David" w:cs="David"/>
          <w:bCs/>
          <w:szCs w:val="24"/>
          <w:lang w:bidi="he-IL"/>
        </w:rPr>
      </w:pPr>
      <w:r w:rsidRPr="00B73EC6">
        <w:rPr>
          <w:rFonts w:ascii="David" w:hAnsi="David" w:cs="David"/>
          <w:bCs/>
          <w:szCs w:val="24"/>
          <w:lang w:bidi="he-IL"/>
        </w:rPr>
        <w:t xml:space="preserve">Jordan </w:t>
      </w:r>
      <w:r w:rsidR="008F772D">
        <w:rPr>
          <w:rFonts w:ascii="David" w:hAnsi="David" w:cs="David"/>
          <w:bCs/>
          <w:szCs w:val="24"/>
          <w:lang w:bidi="he-IL"/>
        </w:rPr>
        <w:t xml:space="preserve">D. </w:t>
      </w:r>
      <w:proofErr w:type="spellStart"/>
      <w:r w:rsidRPr="00B73EC6">
        <w:rPr>
          <w:rFonts w:ascii="David" w:hAnsi="David" w:cs="David"/>
          <w:bCs/>
          <w:szCs w:val="24"/>
          <w:lang w:bidi="he-IL"/>
        </w:rPr>
        <w:t>Finkin</w:t>
      </w:r>
      <w:proofErr w:type="spellEnd"/>
      <w:r w:rsidRPr="00B73EC6">
        <w:rPr>
          <w:rFonts w:ascii="David" w:hAnsi="David" w:cs="David"/>
          <w:bCs/>
          <w:szCs w:val="24"/>
          <w:lang w:bidi="he-IL"/>
        </w:rPr>
        <w:t xml:space="preserve">, </w:t>
      </w:r>
      <w:proofErr w:type="gramStart"/>
      <w:r w:rsidR="008F772D" w:rsidRPr="002C490E">
        <w:rPr>
          <w:rFonts w:ascii="David" w:hAnsi="David" w:cs="David"/>
          <w:bCs/>
          <w:i/>
          <w:iCs/>
          <w:szCs w:val="24"/>
          <w:lang w:bidi="he-IL"/>
        </w:rPr>
        <w:t>An</w:t>
      </w:r>
      <w:proofErr w:type="gramEnd"/>
      <w:r w:rsidR="008F772D" w:rsidRPr="002C490E">
        <w:rPr>
          <w:rFonts w:ascii="David" w:hAnsi="David" w:cs="David"/>
          <w:bCs/>
          <w:i/>
          <w:iCs/>
          <w:szCs w:val="24"/>
          <w:lang w:bidi="he-IL"/>
        </w:rPr>
        <w:t xml:space="preserve"> Inch or Two of Time: Time and Space in Jewish Modernisms</w:t>
      </w:r>
      <w:r w:rsidR="002C490E">
        <w:rPr>
          <w:rFonts w:ascii="David" w:hAnsi="David" w:cs="David"/>
          <w:bCs/>
          <w:szCs w:val="24"/>
          <w:lang w:bidi="he-IL"/>
        </w:rPr>
        <w:t>, Penn State University Press, 2015.</w:t>
      </w:r>
    </w:p>
    <w:p w:rsidR="008F772D" w:rsidRDefault="008F772D" w:rsidP="005A1ECF">
      <w:pPr>
        <w:pStyle w:val="WPBodyText"/>
        <w:spacing w:line="276" w:lineRule="auto"/>
        <w:jc w:val="left"/>
        <w:rPr>
          <w:rFonts w:ascii="David" w:hAnsi="David" w:cs="David"/>
          <w:bCs/>
          <w:szCs w:val="24"/>
          <w:lang w:bidi="he-IL"/>
        </w:rPr>
      </w:pPr>
    </w:p>
    <w:p w:rsidR="005A1ECF" w:rsidRPr="00B73EC6" w:rsidRDefault="002C490E" w:rsidP="00F1522A">
      <w:pPr>
        <w:pStyle w:val="WPBodyText"/>
        <w:spacing w:line="276" w:lineRule="auto"/>
        <w:jc w:val="left"/>
        <w:rPr>
          <w:rFonts w:ascii="David" w:hAnsi="David" w:cs="David"/>
        </w:rPr>
      </w:pPr>
      <w:r>
        <w:rPr>
          <w:rFonts w:ascii="David" w:hAnsi="David" w:cs="David"/>
          <w:bCs/>
          <w:szCs w:val="24"/>
          <w:lang w:bidi="he-IL"/>
        </w:rPr>
        <w:t xml:space="preserve">_____________, </w:t>
      </w:r>
      <w:r w:rsidR="005A1ECF" w:rsidRPr="00B73EC6">
        <w:rPr>
          <w:rFonts w:ascii="David" w:hAnsi="David" w:cs="David"/>
          <w:bCs/>
          <w:szCs w:val="24"/>
          <w:lang w:bidi="he-IL"/>
        </w:rPr>
        <w:t xml:space="preserve">“’Like fires in overgrown forests’: Moyshe Kulbak’s Contemporary </w:t>
      </w:r>
      <w:r w:rsidR="005A1ECF" w:rsidRPr="00B73EC6">
        <w:rPr>
          <w:rFonts w:ascii="David" w:hAnsi="David" w:cs="David"/>
          <w:bCs/>
        </w:rPr>
        <w:t xml:space="preserve">Berlin Poetics,” in </w:t>
      </w:r>
      <w:r w:rsidR="005A1ECF" w:rsidRPr="00B73EC6">
        <w:rPr>
          <w:rFonts w:ascii="David" w:hAnsi="David" w:cs="David"/>
          <w:i/>
          <w:iCs/>
        </w:rPr>
        <w:t>Yiddish in Weimar Berlin: At the crossroads of</w:t>
      </w:r>
      <w:r w:rsidR="005A1ECF" w:rsidRPr="00B73EC6">
        <w:rPr>
          <w:rFonts w:ascii="David" w:hAnsi="David" w:cs="David"/>
          <w:i/>
          <w:iCs/>
          <w:rtl/>
        </w:rPr>
        <w:t xml:space="preserve"> </w:t>
      </w:r>
      <w:r w:rsidR="005A1ECF" w:rsidRPr="00B73EC6">
        <w:rPr>
          <w:rFonts w:ascii="David" w:hAnsi="David" w:cs="David"/>
          <w:i/>
          <w:iCs/>
        </w:rPr>
        <w:t xml:space="preserve">diaspora politics and culture, </w:t>
      </w:r>
      <w:r w:rsidR="005A1ECF" w:rsidRPr="00B73EC6">
        <w:rPr>
          <w:rFonts w:ascii="David" w:hAnsi="David" w:cs="David"/>
        </w:rPr>
        <w:t xml:space="preserve">ed. Gennady </w:t>
      </w:r>
      <w:proofErr w:type="spellStart"/>
      <w:r w:rsidR="005A1ECF" w:rsidRPr="00B73EC6">
        <w:rPr>
          <w:rFonts w:ascii="David" w:hAnsi="David" w:cs="David"/>
        </w:rPr>
        <w:t>Estraikh</w:t>
      </w:r>
      <w:proofErr w:type="spellEnd"/>
      <w:r w:rsidR="005A1ECF" w:rsidRPr="00B73EC6">
        <w:rPr>
          <w:rFonts w:ascii="David" w:hAnsi="David" w:cs="David"/>
        </w:rPr>
        <w:t xml:space="preserve"> and Mikhail </w:t>
      </w:r>
      <w:proofErr w:type="spellStart"/>
      <w:r w:rsidR="005A1ECF" w:rsidRPr="00B73EC6">
        <w:rPr>
          <w:rFonts w:ascii="David" w:hAnsi="David" w:cs="David"/>
        </w:rPr>
        <w:t>Krutikov</w:t>
      </w:r>
      <w:proofErr w:type="spellEnd"/>
      <w:r w:rsidR="005A1ECF" w:rsidRPr="00B73EC6">
        <w:rPr>
          <w:rFonts w:ascii="David" w:hAnsi="David" w:cs="David"/>
        </w:rPr>
        <w:t xml:space="preserve"> (London: Modern Humanities Research Association; Leeds: </w:t>
      </w:r>
      <w:proofErr w:type="spellStart"/>
      <w:r w:rsidR="005A1ECF" w:rsidRPr="00B73EC6">
        <w:rPr>
          <w:rFonts w:ascii="David" w:hAnsi="David" w:cs="David"/>
        </w:rPr>
        <w:t>Maney</w:t>
      </w:r>
      <w:proofErr w:type="spellEnd"/>
      <w:r w:rsidR="005A1ECF" w:rsidRPr="00B73EC6">
        <w:rPr>
          <w:rFonts w:ascii="David" w:hAnsi="David" w:cs="David"/>
        </w:rPr>
        <w:t xml:space="preserve"> Pub., 2010), pp. 73-</w:t>
      </w:r>
      <w:r w:rsidR="005A1ECF">
        <w:rPr>
          <w:rFonts w:ascii="David" w:hAnsi="David" w:cs="David"/>
        </w:rPr>
        <w:t>88</w:t>
      </w:r>
      <w:r w:rsidR="005A1ECF" w:rsidRPr="00B73EC6">
        <w:rPr>
          <w:rFonts w:ascii="David" w:hAnsi="David" w:cs="David"/>
        </w:rPr>
        <w:t xml:space="preserve">. </w:t>
      </w:r>
    </w:p>
    <w:p w:rsidR="005A1ECF" w:rsidRDefault="005A1ECF" w:rsidP="00A03E7B">
      <w:pPr>
        <w:spacing w:line="276" w:lineRule="auto"/>
        <w:rPr>
          <w:rFonts w:ascii="David" w:hAnsi="David" w:cs="David"/>
        </w:rPr>
      </w:pPr>
    </w:p>
    <w:p w:rsidR="00837403" w:rsidRPr="00B73EC6" w:rsidRDefault="002C490E" w:rsidP="002C490E">
      <w:p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/>
        </w:rPr>
        <w:t xml:space="preserve">Benjamin </w:t>
      </w:r>
      <w:r w:rsidR="00837403" w:rsidRPr="00B73EC6">
        <w:rPr>
          <w:rFonts w:ascii="David" w:hAnsi="David" w:cs="David"/>
        </w:rPr>
        <w:t xml:space="preserve">Harshav and </w:t>
      </w:r>
      <w:r>
        <w:rPr>
          <w:rFonts w:ascii="David" w:hAnsi="David" w:cs="David"/>
        </w:rPr>
        <w:t xml:space="preserve">Barbara </w:t>
      </w:r>
      <w:r w:rsidR="00837403" w:rsidRPr="00B73EC6">
        <w:rPr>
          <w:rFonts w:ascii="David" w:hAnsi="David" w:cs="David"/>
        </w:rPr>
        <w:t xml:space="preserve">Harshav, </w:t>
      </w:r>
      <w:r>
        <w:rPr>
          <w:rFonts w:ascii="David" w:hAnsi="David" w:cs="David"/>
        </w:rPr>
        <w:t xml:space="preserve">eds., </w:t>
      </w:r>
      <w:r>
        <w:rPr>
          <w:rFonts w:ascii="David" w:hAnsi="David" w:cs="David"/>
          <w:i/>
          <w:iCs/>
        </w:rPr>
        <w:t xml:space="preserve">American Yiddish </w:t>
      </w:r>
      <w:proofErr w:type="gramStart"/>
      <w:r>
        <w:rPr>
          <w:rFonts w:ascii="David" w:hAnsi="David" w:cs="David"/>
          <w:i/>
          <w:iCs/>
        </w:rPr>
        <w:t>Poetry :</w:t>
      </w:r>
      <w:r w:rsidR="00837403" w:rsidRPr="002C490E">
        <w:rPr>
          <w:rFonts w:ascii="David" w:hAnsi="David" w:cs="David"/>
          <w:i/>
          <w:iCs/>
        </w:rPr>
        <w:t>A</w:t>
      </w:r>
      <w:proofErr w:type="gramEnd"/>
      <w:r w:rsidR="00837403" w:rsidRPr="002C490E">
        <w:rPr>
          <w:rFonts w:ascii="David" w:hAnsi="David" w:cs="David"/>
          <w:i/>
          <w:iCs/>
        </w:rPr>
        <w:t xml:space="preserve"> bilingual anthology</w:t>
      </w:r>
      <w:r w:rsidR="00837403" w:rsidRPr="002C490E">
        <w:rPr>
          <w:rFonts w:ascii="David" w:hAnsi="David" w:cs="David"/>
        </w:rPr>
        <w:t>,</w:t>
      </w:r>
      <w:r w:rsidR="00837403" w:rsidRPr="00B73EC6">
        <w:rPr>
          <w:rFonts w:ascii="David" w:hAnsi="David" w:cs="David"/>
        </w:rPr>
        <w:t xml:space="preserve"> Berkeley, California: University of California press, 1986</w:t>
      </w:r>
    </w:p>
    <w:p w:rsidR="00A03E7B" w:rsidRPr="00B73EC6" w:rsidRDefault="00A03E7B" w:rsidP="00A03E7B">
      <w:pPr>
        <w:spacing w:line="276" w:lineRule="auto"/>
        <w:rPr>
          <w:rFonts w:ascii="David" w:hAnsi="David" w:cs="David"/>
        </w:rPr>
      </w:pPr>
    </w:p>
    <w:p w:rsidR="00260245" w:rsidRPr="00B73EC6" w:rsidRDefault="00260245" w:rsidP="00260245">
      <w:pPr>
        <w:spacing w:line="276" w:lineRule="auto"/>
        <w:rPr>
          <w:rFonts w:ascii="David" w:hAnsi="David" w:cs="David"/>
        </w:rPr>
      </w:pPr>
      <w:r w:rsidRPr="00B73EC6">
        <w:rPr>
          <w:rFonts w:ascii="David" w:hAnsi="David" w:cs="David"/>
        </w:rPr>
        <w:t>Benjamin</w:t>
      </w:r>
      <w:r w:rsidRPr="00B73EC6">
        <w:rPr>
          <w:rFonts w:ascii="David" w:hAnsi="David" w:cs="David"/>
          <w:rtl/>
        </w:rPr>
        <w:t xml:space="preserve"> </w:t>
      </w:r>
      <w:proofErr w:type="spellStart"/>
      <w:r w:rsidRPr="00B73EC6">
        <w:rPr>
          <w:rFonts w:ascii="David" w:hAnsi="David" w:cs="David"/>
        </w:rPr>
        <w:t>Hrushovsky</w:t>
      </w:r>
      <w:proofErr w:type="spellEnd"/>
      <w:r>
        <w:rPr>
          <w:rFonts w:ascii="David" w:hAnsi="David" w:cs="David"/>
        </w:rPr>
        <w:t>,</w:t>
      </w:r>
      <w:r w:rsidRPr="00B73EC6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“</w:t>
      </w:r>
      <w:r w:rsidRPr="00B73EC6">
        <w:rPr>
          <w:rFonts w:ascii="David" w:hAnsi="David" w:cs="David"/>
        </w:rPr>
        <w:t>On Free Rhythms in Modern Yiddish Poetry</w:t>
      </w:r>
      <w:r>
        <w:rPr>
          <w:rFonts w:ascii="David" w:hAnsi="David" w:cs="David"/>
        </w:rPr>
        <w:t>,”</w:t>
      </w:r>
      <w:r w:rsidRPr="00B73EC6">
        <w:rPr>
          <w:rFonts w:ascii="David" w:hAnsi="David" w:cs="David"/>
        </w:rPr>
        <w:t xml:space="preserve"> </w:t>
      </w:r>
      <w:r w:rsidRPr="00260245">
        <w:rPr>
          <w:rFonts w:ascii="David" w:hAnsi="David" w:cs="David"/>
          <w:i/>
          <w:iCs/>
        </w:rPr>
        <w:t>The Field of Yiddish</w:t>
      </w:r>
      <w:r w:rsidRPr="00B73EC6">
        <w:rPr>
          <w:rFonts w:ascii="David" w:hAnsi="David" w:cs="David"/>
        </w:rPr>
        <w:t>, New York, 1954, 219-266</w:t>
      </w:r>
      <w:r>
        <w:rPr>
          <w:rFonts w:ascii="David" w:hAnsi="David" w:cs="David"/>
        </w:rPr>
        <w:t>.</w:t>
      </w:r>
      <w:r w:rsidR="00A11F1A">
        <w:rPr>
          <w:rFonts w:ascii="David" w:hAnsi="David" w:cs="David"/>
        </w:rPr>
        <w:t xml:space="preserve"> </w:t>
      </w:r>
    </w:p>
    <w:p w:rsidR="00260245" w:rsidRDefault="00260245" w:rsidP="005A3ABC">
      <w:pPr>
        <w:pStyle w:val="Heading1"/>
        <w:spacing w:before="0" w:beforeAutospacing="0" w:after="0" w:afterAutospacing="0" w:line="276" w:lineRule="auto"/>
        <w:rPr>
          <w:rStyle w:val="markedcontent"/>
          <w:rFonts w:ascii="David" w:hAnsi="David" w:cs="David"/>
          <w:b w:val="0"/>
          <w:bCs w:val="0"/>
          <w:sz w:val="24"/>
          <w:szCs w:val="24"/>
        </w:rPr>
      </w:pPr>
    </w:p>
    <w:p w:rsidR="001E0E00" w:rsidRPr="00B73EC6" w:rsidRDefault="001E0E00" w:rsidP="00F1522A">
      <w:pPr>
        <w:pStyle w:val="Heading1"/>
        <w:spacing w:before="0" w:beforeAutospacing="0" w:after="0" w:afterAutospacing="0" w:line="276" w:lineRule="auto"/>
        <w:rPr>
          <w:rFonts w:ascii="David" w:hAnsi="David" w:cs="David"/>
          <w:b w:val="0"/>
          <w:bCs w:val="0"/>
          <w:sz w:val="24"/>
          <w:szCs w:val="24"/>
        </w:rPr>
      </w:pPr>
      <w:r w:rsidRPr="00B73EC6">
        <w:rPr>
          <w:rStyle w:val="markedcontent"/>
          <w:rFonts w:ascii="David" w:hAnsi="David" w:cs="David"/>
          <w:b w:val="0"/>
          <w:bCs w:val="0"/>
          <w:sz w:val="24"/>
          <w:szCs w:val="24"/>
        </w:rPr>
        <w:t xml:space="preserve">Alexandra </w:t>
      </w:r>
      <w:proofErr w:type="spellStart"/>
      <w:r w:rsidRPr="00B73EC6">
        <w:rPr>
          <w:rStyle w:val="markedcontent"/>
          <w:rFonts w:ascii="David" w:hAnsi="David" w:cs="David"/>
          <w:b w:val="0"/>
          <w:bCs w:val="0"/>
          <w:sz w:val="24"/>
          <w:szCs w:val="24"/>
        </w:rPr>
        <w:t>Polyan</w:t>
      </w:r>
      <w:proofErr w:type="spellEnd"/>
      <w:r w:rsidRPr="00B73EC6">
        <w:rPr>
          <w:rStyle w:val="markedcontent"/>
          <w:rFonts w:ascii="David" w:hAnsi="David" w:cs="David"/>
          <w:b w:val="0"/>
          <w:bCs w:val="0"/>
          <w:sz w:val="24"/>
          <w:szCs w:val="24"/>
        </w:rPr>
        <w:t xml:space="preserve">, </w:t>
      </w:r>
      <w:r w:rsidR="00F1522A">
        <w:rPr>
          <w:rStyle w:val="markedcontent"/>
          <w:rFonts w:ascii="David" w:hAnsi="David" w:cs="David"/>
          <w:b w:val="0"/>
          <w:bCs w:val="0"/>
          <w:sz w:val="24"/>
          <w:szCs w:val="24"/>
        </w:rPr>
        <w:t>“</w:t>
      </w:r>
      <w:r w:rsidRPr="00B73EC6">
        <w:rPr>
          <w:rFonts w:ascii="David" w:hAnsi="David" w:cs="David"/>
          <w:b w:val="0"/>
          <w:bCs w:val="0"/>
          <w:sz w:val="24"/>
          <w:szCs w:val="24"/>
        </w:rPr>
        <w:t xml:space="preserve">Reflections of Revolutionary Movements in American Yiddish Poetry: the Case of </w:t>
      </w:r>
      <w:proofErr w:type="spellStart"/>
      <w:r w:rsidRPr="00B73EC6">
        <w:rPr>
          <w:rFonts w:ascii="David" w:hAnsi="David" w:cs="David"/>
          <w:b w:val="0"/>
          <w:bCs w:val="0"/>
          <w:sz w:val="24"/>
          <w:szCs w:val="24"/>
        </w:rPr>
        <w:t>Proletpen</w:t>
      </w:r>
      <w:proofErr w:type="spellEnd"/>
      <w:r w:rsidR="00F1522A">
        <w:rPr>
          <w:rFonts w:ascii="David" w:hAnsi="David" w:cs="David"/>
          <w:b w:val="0"/>
          <w:bCs w:val="0"/>
          <w:sz w:val="24"/>
          <w:szCs w:val="24"/>
        </w:rPr>
        <w:t xml:space="preserve">,” </w:t>
      </w:r>
      <w:r w:rsidR="00F1522A" w:rsidRPr="00F1522A">
        <w:rPr>
          <w:rFonts w:ascii="David" w:hAnsi="David" w:cs="David"/>
          <w:b w:val="0"/>
          <w:bCs w:val="0"/>
          <w:sz w:val="24"/>
          <w:szCs w:val="24"/>
        </w:rPr>
        <w:t xml:space="preserve">Elena </w:t>
      </w:r>
      <w:proofErr w:type="spellStart"/>
      <w:r w:rsidR="00F1522A" w:rsidRPr="00F1522A">
        <w:rPr>
          <w:rFonts w:ascii="David" w:hAnsi="David" w:cs="David"/>
          <w:b w:val="0"/>
          <w:bCs w:val="0"/>
          <w:sz w:val="24"/>
          <w:szCs w:val="24"/>
        </w:rPr>
        <w:t>Namli</w:t>
      </w:r>
      <w:proofErr w:type="spellEnd"/>
      <w:r w:rsidR="00F1522A" w:rsidRPr="00F1522A">
        <w:rPr>
          <w:rFonts w:ascii="David" w:hAnsi="David" w:cs="David"/>
          <w:b w:val="0"/>
          <w:bCs w:val="0"/>
          <w:sz w:val="24"/>
          <w:szCs w:val="24"/>
        </w:rPr>
        <w:t xml:space="preserve">, Jayne </w:t>
      </w:r>
      <w:proofErr w:type="spellStart"/>
      <w:r w:rsidR="00F1522A" w:rsidRPr="00F1522A">
        <w:rPr>
          <w:rFonts w:ascii="David" w:hAnsi="David" w:cs="David"/>
          <w:b w:val="0"/>
          <w:bCs w:val="0"/>
          <w:sz w:val="24"/>
          <w:szCs w:val="24"/>
        </w:rPr>
        <w:t>Svenungsson</w:t>
      </w:r>
      <w:proofErr w:type="spellEnd"/>
      <w:r w:rsidR="00F1522A" w:rsidRPr="00F1522A">
        <w:rPr>
          <w:rFonts w:ascii="David" w:hAnsi="David" w:cs="David"/>
          <w:b w:val="0"/>
          <w:bCs w:val="0"/>
          <w:sz w:val="24"/>
          <w:szCs w:val="24"/>
        </w:rPr>
        <w:t xml:space="preserve">, and Alana M. Vincent (eds.), Jewish Thought, Utopia, and Revolution (Amsterdam / New York: Brill / </w:t>
      </w:r>
      <w:proofErr w:type="spellStart"/>
      <w:r w:rsidR="00F1522A" w:rsidRPr="00F1522A">
        <w:rPr>
          <w:rFonts w:ascii="David" w:hAnsi="David" w:cs="David"/>
          <w:b w:val="0"/>
          <w:bCs w:val="0"/>
          <w:sz w:val="24"/>
          <w:szCs w:val="24"/>
        </w:rPr>
        <w:t>Rodopi</w:t>
      </w:r>
      <w:proofErr w:type="spellEnd"/>
      <w:r w:rsidR="00F1522A" w:rsidRPr="00F1522A">
        <w:rPr>
          <w:rFonts w:ascii="David" w:hAnsi="David" w:cs="David"/>
          <w:b w:val="0"/>
          <w:bCs w:val="0"/>
          <w:sz w:val="24"/>
          <w:szCs w:val="24"/>
        </w:rPr>
        <w:t>, 2014), 145-159.</w:t>
      </w:r>
    </w:p>
    <w:p w:rsidR="005A3ABC" w:rsidRPr="00B73EC6" w:rsidRDefault="00134DD3" w:rsidP="005A3ABC">
      <w:pPr>
        <w:pStyle w:val="Heading1"/>
        <w:spacing w:before="0" w:beforeAutospacing="0" w:after="0" w:afterAutospacing="0" w:line="276" w:lineRule="auto"/>
        <w:rPr>
          <w:rFonts w:ascii="David" w:hAnsi="David" w:cs="David"/>
          <w:b w:val="0"/>
          <w:bCs w:val="0"/>
          <w:sz w:val="24"/>
          <w:szCs w:val="24"/>
        </w:rPr>
      </w:pPr>
      <w:hyperlink r:id="rId16" w:history="1">
        <w:r w:rsidR="005A3ABC" w:rsidRPr="00B73EC6">
          <w:rPr>
            <w:rStyle w:val="Hyperlink"/>
            <w:rFonts w:ascii="David" w:hAnsi="David" w:cs="David"/>
            <w:b w:val="0"/>
            <w:bCs w:val="0"/>
            <w:sz w:val="24"/>
            <w:szCs w:val="24"/>
          </w:rPr>
          <w:t>https://www.academia.edu/5649820/Reflections_of_Revolutionary_Movements_in_American_Yiddish_Poetry_the_Case_of_Proletpen</w:t>
        </w:r>
      </w:hyperlink>
    </w:p>
    <w:p w:rsidR="005A3ABC" w:rsidRPr="00B73EC6" w:rsidRDefault="005A3ABC" w:rsidP="005A3ABC">
      <w:pPr>
        <w:pStyle w:val="Heading1"/>
        <w:spacing w:before="0" w:beforeAutospacing="0" w:after="0" w:afterAutospacing="0" w:line="276" w:lineRule="auto"/>
        <w:rPr>
          <w:rFonts w:ascii="David" w:hAnsi="David" w:cs="David"/>
          <w:b w:val="0"/>
          <w:bCs w:val="0"/>
          <w:sz w:val="24"/>
          <w:szCs w:val="24"/>
        </w:rPr>
      </w:pPr>
    </w:p>
    <w:p w:rsidR="00077959" w:rsidRPr="00B73EC6" w:rsidRDefault="00077959" w:rsidP="001E0E00">
      <w:pPr>
        <w:spacing w:line="276" w:lineRule="auto"/>
        <w:rPr>
          <w:rFonts w:ascii="David" w:hAnsi="David" w:cs="David"/>
          <w:rtl/>
        </w:rPr>
      </w:pPr>
      <w:r w:rsidRPr="00B73EC6">
        <w:rPr>
          <w:rStyle w:val="markedcontent"/>
          <w:rFonts w:ascii="David" w:hAnsi="David" w:cs="David"/>
        </w:rPr>
        <w:t xml:space="preserve">Janusz </w:t>
      </w:r>
      <w:proofErr w:type="spellStart"/>
      <w:r w:rsidRPr="00B73EC6">
        <w:rPr>
          <w:rStyle w:val="markedcontent"/>
          <w:rFonts w:ascii="David" w:hAnsi="David" w:cs="David"/>
        </w:rPr>
        <w:t>Zagrodzki</w:t>
      </w:r>
      <w:proofErr w:type="spellEnd"/>
      <w:r w:rsidRPr="00B73EC6">
        <w:rPr>
          <w:rStyle w:val="markedcontent"/>
          <w:rFonts w:ascii="David" w:hAnsi="David" w:cs="David"/>
        </w:rPr>
        <w:t xml:space="preserve">, </w:t>
      </w:r>
      <w:r w:rsidR="0080054A">
        <w:rPr>
          <w:rStyle w:val="markedcontent"/>
          <w:rFonts w:ascii="David" w:hAnsi="David" w:cs="David"/>
        </w:rPr>
        <w:t>“</w:t>
      </w:r>
      <w:r w:rsidR="0080054A">
        <w:rPr>
          <w:rFonts w:ascii="David" w:hAnsi="David" w:cs="David"/>
        </w:rPr>
        <w:t>Yung-</w:t>
      </w:r>
      <w:proofErr w:type="spellStart"/>
      <w:r w:rsidRPr="00B73EC6">
        <w:rPr>
          <w:rFonts w:ascii="David" w:hAnsi="David" w:cs="David"/>
        </w:rPr>
        <w:t>yidish</w:t>
      </w:r>
      <w:proofErr w:type="spellEnd"/>
      <w:r w:rsidRPr="00B73EC6">
        <w:rPr>
          <w:rFonts w:ascii="David" w:hAnsi="David" w:cs="David"/>
        </w:rPr>
        <w:t xml:space="preserve"> in Search of Universal Art,</w:t>
      </w:r>
      <w:r w:rsidR="0080054A">
        <w:rPr>
          <w:rFonts w:ascii="David" w:hAnsi="David" w:cs="David"/>
        </w:rPr>
        <w:t>”</w:t>
      </w:r>
      <w:r w:rsidRPr="00B73EC6">
        <w:rPr>
          <w:rFonts w:ascii="David" w:hAnsi="David" w:cs="David"/>
        </w:rPr>
        <w:t xml:space="preserve"> </w:t>
      </w:r>
      <w:r w:rsidRPr="00B73EC6">
        <w:rPr>
          <w:rFonts w:ascii="David" w:hAnsi="David" w:cs="David"/>
          <w:i/>
          <w:iCs/>
        </w:rPr>
        <w:t>Yung-</w:t>
      </w:r>
      <w:proofErr w:type="spellStart"/>
      <w:proofErr w:type="gramStart"/>
      <w:r w:rsidRPr="00B73EC6">
        <w:rPr>
          <w:rFonts w:ascii="David" w:hAnsi="David" w:cs="David"/>
          <w:i/>
          <w:iCs/>
        </w:rPr>
        <w:t>yidish</w:t>
      </w:r>
      <w:proofErr w:type="spellEnd"/>
      <w:r w:rsidRPr="00B73EC6">
        <w:rPr>
          <w:rFonts w:ascii="David" w:hAnsi="David" w:cs="David"/>
          <w:i/>
          <w:iCs/>
        </w:rPr>
        <w:t xml:space="preserve"> </w:t>
      </w:r>
      <w:r w:rsidRPr="00B73EC6">
        <w:rPr>
          <w:rFonts w:ascii="David" w:hAnsi="David" w:cs="David"/>
        </w:rPr>
        <w:t xml:space="preserve"> (</w:t>
      </w:r>
      <w:proofErr w:type="gramEnd"/>
      <w:r w:rsidRPr="00B73EC6">
        <w:rPr>
          <w:rFonts w:ascii="David" w:hAnsi="David" w:cs="David"/>
        </w:rPr>
        <w:t xml:space="preserve">Lodz, 2019), ed. </w:t>
      </w:r>
      <w:r w:rsidRPr="00B73EC6">
        <w:rPr>
          <w:rStyle w:val="markedcontent"/>
          <w:rFonts w:ascii="David" w:hAnsi="David" w:cs="David"/>
        </w:rPr>
        <w:t xml:space="preserve">Adam </w:t>
      </w:r>
      <w:proofErr w:type="spellStart"/>
      <w:r w:rsidRPr="00B73EC6">
        <w:rPr>
          <w:rStyle w:val="markedcontent"/>
          <w:rFonts w:ascii="David" w:hAnsi="David" w:cs="David"/>
        </w:rPr>
        <w:t>Klimczak</w:t>
      </w:r>
      <w:proofErr w:type="spellEnd"/>
      <w:r w:rsidRPr="00B73EC6">
        <w:rPr>
          <w:rStyle w:val="markedcontent"/>
          <w:rFonts w:ascii="David" w:hAnsi="David" w:cs="David"/>
        </w:rPr>
        <w:t xml:space="preserve"> and Teresa </w:t>
      </w:r>
      <w:proofErr w:type="spellStart"/>
      <w:r w:rsidRPr="00B73EC6">
        <w:rPr>
          <w:rStyle w:val="markedcontent"/>
          <w:rFonts w:ascii="Arial" w:hAnsi="Arial" w:cs="Arial"/>
        </w:rPr>
        <w:t>Ś</w:t>
      </w:r>
      <w:r w:rsidRPr="00B73EC6">
        <w:rPr>
          <w:rStyle w:val="markedcontent"/>
          <w:rFonts w:ascii="David" w:hAnsi="David" w:cs="David"/>
        </w:rPr>
        <w:t>miechowska</w:t>
      </w:r>
      <w:proofErr w:type="spellEnd"/>
      <w:r w:rsidR="00476817" w:rsidRPr="00B73EC6">
        <w:rPr>
          <w:rStyle w:val="markedcontent"/>
          <w:rFonts w:ascii="David" w:hAnsi="David" w:cs="David"/>
        </w:rPr>
        <w:t xml:space="preserve">, </w:t>
      </w:r>
      <w:r w:rsidR="0080054A">
        <w:rPr>
          <w:rFonts w:ascii="David" w:hAnsi="David" w:cs="David"/>
        </w:rPr>
        <w:t>33-38.</w:t>
      </w:r>
      <w:r w:rsidR="00476817" w:rsidRPr="00B73EC6">
        <w:rPr>
          <w:rFonts w:ascii="David" w:hAnsi="David" w:cs="David"/>
        </w:rPr>
        <w:t xml:space="preserve"> </w:t>
      </w:r>
      <w:r w:rsidRPr="00B73EC6">
        <w:rPr>
          <w:rFonts w:ascii="David" w:hAnsi="David" w:cs="David"/>
        </w:rPr>
        <w:t xml:space="preserve"> </w:t>
      </w:r>
    </w:p>
    <w:p w:rsidR="00077959" w:rsidRPr="00B73EC6" w:rsidRDefault="00134DD3" w:rsidP="00A03E7B">
      <w:pPr>
        <w:pStyle w:val="BodyText"/>
        <w:spacing w:after="0" w:line="276" w:lineRule="auto"/>
        <w:rPr>
          <w:rStyle w:val="Hyperlink"/>
          <w:rFonts w:ascii="David" w:hAnsi="David" w:cs="David"/>
        </w:rPr>
      </w:pPr>
      <w:hyperlink r:id="rId17" w:history="1">
        <w:r w:rsidR="005A3ABC" w:rsidRPr="00B73EC6">
          <w:rPr>
            <w:rStyle w:val="Hyperlink"/>
            <w:rFonts w:ascii="David" w:hAnsi="David" w:cs="David"/>
          </w:rPr>
          <w:t>https://muzeum-lodz.pl/wp-content/uploads/2019/05/Reprint-Lodz-1919-2019.pdf</w:t>
        </w:r>
      </w:hyperlink>
    </w:p>
    <w:p w:rsidR="00E2234D" w:rsidRPr="00B73EC6" w:rsidRDefault="00E2234D" w:rsidP="00A03E7B">
      <w:pPr>
        <w:pStyle w:val="BodyText"/>
        <w:spacing w:after="0" w:line="276" w:lineRule="auto"/>
        <w:rPr>
          <w:rFonts w:ascii="David" w:hAnsi="David" w:cs="David"/>
          <w:lang w:val="fr-FR"/>
        </w:rPr>
      </w:pPr>
    </w:p>
    <w:p w:rsidR="00D672AE" w:rsidRPr="00B73EC6" w:rsidRDefault="00D672AE" w:rsidP="00A03E7B">
      <w:pPr>
        <w:pStyle w:val="BodyText"/>
        <w:spacing w:after="0" w:line="276" w:lineRule="auto"/>
        <w:rPr>
          <w:rFonts w:ascii="David" w:hAnsi="David" w:cs="David"/>
        </w:rPr>
      </w:pPr>
      <w:r w:rsidRPr="00B73EC6">
        <w:rPr>
          <w:rFonts w:ascii="David" w:hAnsi="David" w:cs="David"/>
          <w:lang w:val="fr-FR"/>
        </w:rPr>
        <w:t>S</w:t>
      </w:r>
      <w:proofErr w:type="spellStart"/>
      <w:r w:rsidRPr="00B73EC6">
        <w:rPr>
          <w:rFonts w:ascii="David" w:hAnsi="David" w:cs="David"/>
        </w:rPr>
        <w:t>hachar</w:t>
      </w:r>
      <w:proofErr w:type="spellEnd"/>
      <w:r w:rsidRPr="00B73EC6">
        <w:rPr>
          <w:rFonts w:ascii="David" w:hAnsi="David" w:cs="David"/>
        </w:rPr>
        <w:t xml:space="preserve"> </w:t>
      </w:r>
      <w:proofErr w:type="spellStart"/>
      <w:r w:rsidRPr="00B73EC6">
        <w:rPr>
          <w:rFonts w:ascii="David" w:hAnsi="David" w:cs="David"/>
        </w:rPr>
        <w:t>Pinsker</w:t>
      </w:r>
      <w:proofErr w:type="spellEnd"/>
      <w:r w:rsidRPr="00B73EC6">
        <w:rPr>
          <w:rFonts w:ascii="David" w:hAnsi="David" w:cs="David"/>
        </w:rPr>
        <w:t xml:space="preserve">, “Choosing Yiddish in Israel: </w:t>
      </w:r>
      <w:r w:rsidRPr="00B73EC6">
        <w:rPr>
          <w:rFonts w:ascii="David" w:hAnsi="David" w:cs="David"/>
          <w:i/>
          <w:iCs/>
        </w:rPr>
        <w:t xml:space="preserve">Yung </w:t>
      </w:r>
      <w:proofErr w:type="spellStart"/>
      <w:r w:rsidRPr="00B73EC6">
        <w:rPr>
          <w:rFonts w:ascii="David" w:hAnsi="David" w:cs="David"/>
          <w:i/>
          <w:iCs/>
        </w:rPr>
        <w:t>Yisroel</w:t>
      </w:r>
      <w:proofErr w:type="spellEnd"/>
      <w:r w:rsidRPr="00B73EC6">
        <w:rPr>
          <w:rFonts w:ascii="David" w:hAnsi="David" w:cs="David"/>
        </w:rPr>
        <w:t xml:space="preserve"> between Home and </w:t>
      </w:r>
    </w:p>
    <w:p w:rsidR="00D672AE" w:rsidRPr="00B73EC6" w:rsidRDefault="00D672AE" w:rsidP="00A03E7B">
      <w:pPr>
        <w:pStyle w:val="BodyText"/>
        <w:spacing w:after="0" w:line="276" w:lineRule="auto"/>
        <w:rPr>
          <w:rFonts w:ascii="David" w:hAnsi="David" w:cs="David"/>
        </w:rPr>
      </w:pPr>
      <w:r w:rsidRPr="00B73EC6">
        <w:rPr>
          <w:rFonts w:ascii="David" w:hAnsi="David" w:cs="David"/>
        </w:rPr>
        <w:t xml:space="preserve">Exile, the Center and the Margins,” Shiri Goren, Hannah Pressman and Lara </w:t>
      </w:r>
    </w:p>
    <w:p w:rsidR="00D672AE" w:rsidRPr="00B73EC6" w:rsidRDefault="00D672AE" w:rsidP="00A03E7B">
      <w:pPr>
        <w:pStyle w:val="BodyText"/>
        <w:spacing w:after="0" w:line="276" w:lineRule="auto"/>
        <w:rPr>
          <w:rFonts w:ascii="David" w:hAnsi="David" w:cs="David"/>
        </w:rPr>
      </w:pPr>
      <w:proofErr w:type="spellStart"/>
      <w:r w:rsidRPr="00B73EC6">
        <w:rPr>
          <w:rFonts w:ascii="David" w:hAnsi="David" w:cs="David"/>
        </w:rPr>
        <w:t>Rabinovitch</w:t>
      </w:r>
      <w:proofErr w:type="spellEnd"/>
      <w:r w:rsidRPr="00B73EC6">
        <w:rPr>
          <w:rFonts w:ascii="David" w:hAnsi="David" w:cs="David"/>
        </w:rPr>
        <w:t xml:space="preserve"> (eds.), </w:t>
      </w:r>
      <w:r w:rsidRPr="00B73EC6">
        <w:rPr>
          <w:rFonts w:ascii="David" w:hAnsi="David" w:cs="David"/>
          <w:i/>
          <w:iCs/>
        </w:rPr>
        <w:t>Choosing Yiddish: Studies on Yiddish Literature, Culture, and History</w:t>
      </w:r>
      <w:r w:rsidRPr="00B73EC6">
        <w:rPr>
          <w:rFonts w:ascii="David" w:hAnsi="David" w:cs="David"/>
          <w:rtl/>
        </w:rPr>
        <w:t xml:space="preserve"> </w:t>
      </w:r>
      <w:r w:rsidRPr="00B73EC6">
        <w:rPr>
          <w:rFonts w:ascii="David" w:hAnsi="David" w:cs="David"/>
        </w:rPr>
        <w:t>(Detroit: Wayne State University, 2014), 277-94.</w:t>
      </w:r>
    </w:p>
    <w:p w:rsidR="00DC6501" w:rsidRPr="00B73EC6" w:rsidRDefault="00134DD3" w:rsidP="00837403">
      <w:pPr>
        <w:autoSpaceDE w:val="0"/>
        <w:autoSpaceDN w:val="0"/>
        <w:adjustRightInd w:val="0"/>
        <w:spacing w:line="276" w:lineRule="auto"/>
        <w:rPr>
          <w:rStyle w:val="Hyperlink"/>
          <w:rFonts w:ascii="David" w:hAnsi="David" w:cs="David"/>
          <w:rtl/>
          <w:lang w:val="fr-FR"/>
        </w:rPr>
      </w:pPr>
      <w:hyperlink r:id="rId18" w:history="1">
        <w:r w:rsidR="00D672AE" w:rsidRPr="00B73EC6">
          <w:rPr>
            <w:rStyle w:val="Hyperlink"/>
            <w:rFonts w:ascii="David" w:hAnsi="David" w:cs="David"/>
            <w:lang w:val="fr-FR"/>
          </w:rPr>
          <w:t>https://www.academia.edu/2546610/Choosing_Yiddish_in_Israel_Yung_Yisroel_between_Home_and_Exile_the_Center_and_the_Margins</w:t>
        </w:r>
      </w:hyperlink>
    </w:p>
    <w:p w:rsidR="00141847" w:rsidRPr="00B73EC6" w:rsidRDefault="00141847" w:rsidP="00141847">
      <w:pPr>
        <w:pStyle w:val="BodyText"/>
        <w:spacing w:after="0" w:line="276" w:lineRule="auto"/>
        <w:rPr>
          <w:rFonts w:ascii="David" w:hAnsi="David" w:cs="David"/>
          <w:lang w:val="fr-FR"/>
        </w:rPr>
      </w:pPr>
      <w:r w:rsidRPr="00B73EC6">
        <w:rPr>
          <w:rFonts w:ascii="David" w:hAnsi="David" w:cs="David"/>
          <w:lang w:val="fr-FR"/>
        </w:rPr>
        <w:t>.</w:t>
      </w:r>
    </w:p>
    <w:p w:rsidR="00141847" w:rsidRPr="00B73EC6" w:rsidRDefault="00141847" w:rsidP="00141847">
      <w:pPr>
        <w:pStyle w:val="BodyText"/>
        <w:spacing w:after="0" w:line="276" w:lineRule="auto"/>
        <w:rPr>
          <w:rFonts w:ascii="David" w:hAnsi="David" w:cs="David"/>
          <w:lang w:val="fr-FR"/>
        </w:rPr>
      </w:pPr>
      <w:r w:rsidRPr="00B73EC6">
        <w:rPr>
          <w:rFonts w:ascii="David" w:hAnsi="David" w:cs="David"/>
          <w:lang w:val="fr-FR"/>
        </w:rPr>
        <w:t xml:space="preserve"> </w:t>
      </w:r>
    </w:p>
    <w:p w:rsidR="00141847" w:rsidRPr="00B73EC6" w:rsidRDefault="00141847" w:rsidP="00837403">
      <w:pPr>
        <w:autoSpaceDE w:val="0"/>
        <w:autoSpaceDN w:val="0"/>
        <w:adjustRightInd w:val="0"/>
        <w:spacing w:line="276" w:lineRule="auto"/>
        <w:rPr>
          <w:rFonts w:ascii="David" w:hAnsi="David" w:cs="David"/>
          <w:rtl/>
          <w:lang w:val="fr-FR"/>
        </w:rPr>
      </w:pPr>
    </w:p>
    <w:sectPr w:rsidR="00141847" w:rsidRPr="00B73EC6">
      <w:footerReference w:type="even" r:id="rId19"/>
      <w:foot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D3" w:rsidRDefault="00134DD3">
      <w:r>
        <w:separator/>
      </w:r>
    </w:p>
  </w:endnote>
  <w:endnote w:type="continuationSeparator" w:id="0">
    <w:p w:rsidR="00134DD3" w:rsidRDefault="0013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528"/>
      <w:gridCol w:w="1800"/>
      <w:gridCol w:w="3528"/>
    </w:tblGrid>
    <w:tr w:rsidR="00686628">
      <w:tc>
        <w:tcPr>
          <w:tcW w:w="3528" w:type="dxa"/>
        </w:tcPr>
        <w:p w:rsidR="00686628" w:rsidRDefault="00686628">
          <w:pPr>
            <w:pStyle w:val="Footer"/>
          </w:pPr>
        </w:p>
      </w:tc>
      <w:tc>
        <w:tcPr>
          <w:tcW w:w="1800" w:type="dxa"/>
        </w:tcPr>
        <w:p w:rsidR="00686628" w:rsidRDefault="00686628">
          <w:pPr>
            <w:pStyle w:val="Footer"/>
            <w:jc w:val="center"/>
          </w:pPr>
        </w:p>
      </w:tc>
      <w:tc>
        <w:tcPr>
          <w:tcW w:w="3528" w:type="dxa"/>
          <w:vAlign w:val="center"/>
        </w:tcPr>
        <w:p w:rsidR="00686628" w:rsidRDefault="001432B2">
          <w:pPr>
            <w:pStyle w:val="FooterPath"/>
          </w:pPr>
          <w:fldSimple w:instr=" FILENAME  \* Lower \p  \* MERGEFORMAT ">
            <w:r w:rsidR="00B37EE0">
              <w:rPr>
                <w:noProof/>
              </w:rPr>
              <w:t>c:\users\david\onedrive\documents\my documents ii\modernism\</w:t>
            </w:r>
            <w:r w:rsidR="00B37EE0">
              <w:rPr>
                <w:noProof/>
                <w:rtl/>
              </w:rPr>
              <w:t>א שנעללויף איבערן יידישן מאדערניזם_לערנפלאן.2</w:t>
            </w:r>
            <w:r w:rsidR="00B37EE0">
              <w:rPr>
                <w:noProof/>
              </w:rPr>
              <w:t>.docx</w:t>
            </w:r>
          </w:fldSimple>
        </w:p>
      </w:tc>
    </w:tr>
  </w:tbl>
  <w:p w:rsidR="00686628" w:rsidRDefault="00686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528"/>
      <w:gridCol w:w="1800"/>
      <w:gridCol w:w="3528"/>
    </w:tblGrid>
    <w:tr w:rsidR="00686628">
      <w:tc>
        <w:tcPr>
          <w:tcW w:w="3528" w:type="dxa"/>
        </w:tcPr>
        <w:p w:rsidR="00686628" w:rsidRDefault="00686628">
          <w:pPr>
            <w:pStyle w:val="Footer"/>
          </w:pPr>
        </w:p>
      </w:tc>
      <w:tc>
        <w:tcPr>
          <w:tcW w:w="1800" w:type="dxa"/>
        </w:tcPr>
        <w:p w:rsidR="00686628" w:rsidRDefault="00686628">
          <w:pPr>
            <w:pStyle w:val="Footer"/>
            <w:jc w:val="center"/>
          </w:pPr>
        </w:p>
      </w:tc>
      <w:tc>
        <w:tcPr>
          <w:tcW w:w="3528" w:type="dxa"/>
          <w:vAlign w:val="center"/>
        </w:tcPr>
        <w:p w:rsidR="00686628" w:rsidRDefault="001432B2">
          <w:pPr>
            <w:pStyle w:val="FooterPath"/>
          </w:pPr>
          <w:fldSimple w:instr=" FILENAME  \* Lower \p  \* MERGEFORMAT ">
            <w:r w:rsidR="00B37EE0">
              <w:rPr>
                <w:noProof/>
              </w:rPr>
              <w:t>c:\users\david\onedrive\documents\my documents ii\modernism\</w:t>
            </w:r>
            <w:r w:rsidR="00B37EE0">
              <w:rPr>
                <w:noProof/>
                <w:rtl/>
              </w:rPr>
              <w:t>א שנעללויף איבערן יידישן מאדערניזם_לערנפלאן.2</w:t>
            </w:r>
            <w:r w:rsidR="00B37EE0">
              <w:rPr>
                <w:noProof/>
              </w:rPr>
              <w:t>.docx</w:t>
            </w:r>
          </w:fldSimple>
        </w:p>
      </w:tc>
    </w:tr>
  </w:tbl>
  <w:p w:rsidR="00686628" w:rsidRDefault="00686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D3" w:rsidRDefault="00134DD3">
      <w:r>
        <w:separator/>
      </w:r>
    </w:p>
  </w:footnote>
  <w:footnote w:type="continuationSeparator" w:id="0">
    <w:p w:rsidR="00134DD3" w:rsidRDefault="0013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A02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E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A063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6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CD8E9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8DF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DC60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3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280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05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76924"/>
    <w:multiLevelType w:val="hybridMultilevel"/>
    <w:tmpl w:val="4EC8A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2C6006"/>
    <w:multiLevelType w:val="hybridMultilevel"/>
    <w:tmpl w:val="54E6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030F64"/>
    <w:multiLevelType w:val="hybridMultilevel"/>
    <w:tmpl w:val="68AA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F27A0"/>
    <w:multiLevelType w:val="hybridMultilevel"/>
    <w:tmpl w:val="A83A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74620"/>
    <w:multiLevelType w:val="hybridMultilevel"/>
    <w:tmpl w:val="A83A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23740"/>
    <w:multiLevelType w:val="hybridMultilevel"/>
    <w:tmpl w:val="B9C07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043C2"/>
    <w:multiLevelType w:val="hybridMultilevel"/>
    <w:tmpl w:val="2722C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EC304F"/>
    <w:multiLevelType w:val="hybridMultilevel"/>
    <w:tmpl w:val="FD80E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02280"/>
    <w:multiLevelType w:val="hybridMultilevel"/>
    <w:tmpl w:val="D0D63A3A"/>
    <w:lvl w:ilvl="0" w:tplc="D7740038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2C3007"/>
    <w:multiLevelType w:val="hybridMultilevel"/>
    <w:tmpl w:val="1A7ED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3"/>
  </w:num>
  <w:num w:numId="18">
    <w:abstractNumId w:val="1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" w:val="True"/>
  </w:docVars>
  <w:rsids>
    <w:rsidRoot w:val="00554A7E"/>
    <w:rsid w:val="00000301"/>
    <w:rsid w:val="00006042"/>
    <w:rsid w:val="000176F5"/>
    <w:rsid w:val="00032683"/>
    <w:rsid w:val="00033D6D"/>
    <w:rsid w:val="000353BE"/>
    <w:rsid w:val="00042C26"/>
    <w:rsid w:val="00077472"/>
    <w:rsid w:val="00077959"/>
    <w:rsid w:val="00080974"/>
    <w:rsid w:val="0009062B"/>
    <w:rsid w:val="00092642"/>
    <w:rsid w:val="00096956"/>
    <w:rsid w:val="000A16FE"/>
    <w:rsid w:val="000A2DE5"/>
    <w:rsid w:val="000C3C29"/>
    <w:rsid w:val="000D4BE7"/>
    <w:rsid w:val="000E51B2"/>
    <w:rsid w:val="000F07AC"/>
    <w:rsid w:val="001037A7"/>
    <w:rsid w:val="0011120E"/>
    <w:rsid w:val="00112C3E"/>
    <w:rsid w:val="00121E6D"/>
    <w:rsid w:val="00134DD3"/>
    <w:rsid w:val="00141847"/>
    <w:rsid w:val="001432B2"/>
    <w:rsid w:val="00147179"/>
    <w:rsid w:val="00150358"/>
    <w:rsid w:val="00151DE4"/>
    <w:rsid w:val="001548A3"/>
    <w:rsid w:val="00160A77"/>
    <w:rsid w:val="00181325"/>
    <w:rsid w:val="00181AF0"/>
    <w:rsid w:val="00184434"/>
    <w:rsid w:val="001A4E20"/>
    <w:rsid w:val="001B24BF"/>
    <w:rsid w:val="001C5AAB"/>
    <w:rsid w:val="001C5C42"/>
    <w:rsid w:val="001D2BA4"/>
    <w:rsid w:val="001E0E00"/>
    <w:rsid w:val="001F29E9"/>
    <w:rsid w:val="001F475C"/>
    <w:rsid w:val="00201EF1"/>
    <w:rsid w:val="00205CFF"/>
    <w:rsid w:val="00210157"/>
    <w:rsid w:val="00212178"/>
    <w:rsid w:val="002175F1"/>
    <w:rsid w:val="002216AE"/>
    <w:rsid w:val="00240E29"/>
    <w:rsid w:val="00247D73"/>
    <w:rsid w:val="00260245"/>
    <w:rsid w:val="002777EA"/>
    <w:rsid w:val="00281685"/>
    <w:rsid w:val="00291C9A"/>
    <w:rsid w:val="002929A1"/>
    <w:rsid w:val="00293ADE"/>
    <w:rsid w:val="00296EAD"/>
    <w:rsid w:val="002A7528"/>
    <w:rsid w:val="002B1D1D"/>
    <w:rsid w:val="002C12DC"/>
    <w:rsid w:val="002C490E"/>
    <w:rsid w:val="002C617B"/>
    <w:rsid w:val="002D242E"/>
    <w:rsid w:val="002F0222"/>
    <w:rsid w:val="002F104C"/>
    <w:rsid w:val="002F4BC0"/>
    <w:rsid w:val="003038E2"/>
    <w:rsid w:val="00326D93"/>
    <w:rsid w:val="00333F8A"/>
    <w:rsid w:val="00340C45"/>
    <w:rsid w:val="003529F0"/>
    <w:rsid w:val="00364861"/>
    <w:rsid w:val="00367236"/>
    <w:rsid w:val="003706B2"/>
    <w:rsid w:val="00382263"/>
    <w:rsid w:val="003870F9"/>
    <w:rsid w:val="003A0E33"/>
    <w:rsid w:val="003B16DC"/>
    <w:rsid w:val="003B34E1"/>
    <w:rsid w:val="003B7D70"/>
    <w:rsid w:val="003C7E7F"/>
    <w:rsid w:val="003F5909"/>
    <w:rsid w:val="004165A2"/>
    <w:rsid w:val="004242B9"/>
    <w:rsid w:val="00427EDB"/>
    <w:rsid w:val="00430601"/>
    <w:rsid w:val="00435B17"/>
    <w:rsid w:val="004362E5"/>
    <w:rsid w:val="00444412"/>
    <w:rsid w:val="00452D72"/>
    <w:rsid w:val="0047176F"/>
    <w:rsid w:val="00473A90"/>
    <w:rsid w:val="00474F37"/>
    <w:rsid w:val="00476817"/>
    <w:rsid w:val="00485F80"/>
    <w:rsid w:val="00497D6F"/>
    <w:rsid w:val="004B28E1"/>
    <w:rsid w:val="004C4625"/>
    <w:rsid w:val="004E7217"/>
    <w:rsid w:val="00503B37"/>
    <w:rsid w:val="005071A4"/>
    <w:rsid w:val="00511574"/>
    <w:rsid w:val="00523D75"/>
    <w:rsid w:val="00524030"/>
    <w:rsid w:val="0052530F"/>
    <w:rsid w:val="00526D0F"/>
    <w:rsid w:val="00551429"/>
    <w:rsid w:val="00553C60"/>
    <w:rsid w:val="00553DBC"/>
    <w:rsid w:val="00554A7E"/>
    <w:rsid w:val="005559E2"/>
    <w:rsid w:val="0055774E"/>
    <w:rsid w:val="0057274E"/>
    <w:rsid w:val="00581074"/>
    <w:rsid w:val="00586F64"/>
    <w:rsid w:val="005A1ECF"/>
    <w:rsid w:val="005A3ABC"/>
    <w:rsid w:val="005C4EA8"/>
    <w:rsid w:val="005F6EF0"/>
    <w:rsid w:val="00614D02"/>
    <w:rsid w:val="0062535D"/>
    <w:rsid w:val="006363F6"/>
    <w:rsid w:val="006421C5"/>
    <w:rsid w:val="006465BE"/>
    <w:rsid w:val="00651692"/>
    <w:rsid w:val="0065206A"/>
    <w:rsid w:val="00653AB0"/>
    <w:rsid w:val="006803CA"/>
    <w:rsid w:val="00686628"/>
    <w:rsid w:val="006878A6"/>
    <w:rsid w:val="006A4B98"/>
    <w:rsid w:val="006A755F"/>
    <w:rsid w:val="006B0BD2"/>
    <w:rsid w:val="006B11BF"/>
    <w:rsid w:val="006B530D"/>
    <w:rsid w:val="006C204E"/>
    <w:rsid w:val="006C4F72"/>
    <w:rsid w:val="006C69B6"/>
    <w:rsid w:val="006F2EF0"/>
    <w:rsid w:val="006F2FAD"/>
    <w:rsid w:val="006F44CF"/>
    <w:rsid w:val="007058F8"/>
    <w:rsid w:val="00716FD8"/>
    <w:rsid w:val="00722466"/>
    <w:rsid w:val="007350E1"/>
    <w:rsid w:val="007446AF"/>
    <w:rsid w:val="00745C54"/>
    <w:rsid w:val="0076265E"/>
    <w:rsid w:val="00776EA9"/>
    <w:rsid w:val="007A2325"/>
    <w:rsid w:val="007B18DD"/>
    <w:rsid w:val="007D5433"/>
    <w:rsid w:val="007D6227"/>
    <w:rsid w:val="0080054A"/>
    <w:rsid w:val="00810024"/>
    <w:rsid w:val="0081062B"/>
    <w:rsid w:val="008225C1"/>
    <w:rsid w:val="008349A4"/>
    <w:rsid w:val="00837403"/>
    <w:rsid w:val="00840D2A"/>
    <w:rsid w:val="00853364"/>
    <w:rsid w:val="0086452A"/>
    <w:rsid w:val="00864CE8"/>
    <w:rsid w:val="0088242B"/>
    <w:rsid w:val="008903A7"/>
    <w:rsid w:val="008923F6"/>
    <w:rsid w:val="00897A2C"/>
    <w:rsid w:val="008A0343"/>
    <w:rsid w:val="008A1D4C"/>
    <w:rsid w:val="008A2DDB"/>
    <w:rsid w:val="008B415C"/>
    <w:rsid w:val="008C283B"/>
    <w:rsid w:val="008D2678"/>
    <w:rsid w:val="008D3669"/>
    <w:rsid w:val="008F772D"/>
    <w:rsid w:val="009058EB"/>
    <w:rsid w:val="00905BC5"/>
    <w:rsid w:val="0091212C"/>
    <w:rsid w:val="00912F72"/>
    <w:rsid w:val="0092074F"/>
    <w:rsid w:val="009317D4"/>
    <w:rsid w:val="009378E4"/>
    <w:rsid w:val="009426F6"/>
    <w:rsid w:val="00944DE6"/>
    <w:rsid w:val="009522E0"/>
    <w:rsid w:val="0096387C"/>
    <w:rsid w:val="0097425A"/>
    <w:rsid w:val="0097528C"/>
    <w:rsid w:val="009923D7"/>
    <w:rsid w:val="009B199A"/>
    <w:rsid w:val="009B2B24"/>
    <w:rsid w:val="009C771E"/>
    <w:rsid w:val="009D1C64"/>
    <w:rsid w:val="009D3493"/>
    <w:rsid w:val="009D7DA5"/>
    <w:rsid w:val="009F1E82"/>
    <w:rsid w:val="00A03E7B"/>
    <w:rsid w:val="00A05DB4"/>
    <w:rsid w:val="00A07269"/>
    <w:rsid w:val="00A11F1A"/>
    <w:rsid w:val="00A255E6"/>
    <w:rsid w:val="00A27BE3"/>
    <w:rsid w:val="00A37972"/>
    <w:rsid w:val="00A46209"/>
    <w:rsid w:val="00A7087E"/>
    <w:rsid w:val="00A72E11"/>
    <w:rsid w:val="00AB4FCE"/>
    <w:rsid w:val="00AC1BCE"/>
    <w:rsid w:val="00AC75E4"/>
    <w:rsid w:val="00AE1C3E"/>
    <w:rsid w:val="00AE237B"/>
    <w:rsid w:val="00B01185"/>
    <w:rsid w:val="00B17460"/>
    <w:rsid w:val="00B37EE0"/>
    <w:rsid w:val="00B4230D"/>
    <w:rsid w:val="00B45A62"/>
    <w:rsid w:val="00B60490"/>
    <w:rsid w:val="00B6055D"/>
    <w:rsid w:val="00B65B53"/>
    <w:rsid w:val="00B732BE"/>
    <w:rsid w:val="00B73EC6"/>
    <w:rsid w:val="00B90E5C"/>
    <w:rsid w:val="00B9471E"/>
    <w:rsid w:val="00B95489"/>
    <w:rsid w:val="00B95DEC"/>
    <w:rsid w:val="00BA52FD"/>
    <w:rsid w:val="00BB0B88"/>
    <w:rsid w:val="00BB4888"/>
    <w:rsid w:val="00BC1561"/>
    <w:rsid w:val="00BC68E5"/>
    <w:rsid w:val="00BD76B1"/>
    <w:rsid w:val="00BE56A9"/>
    <w:rsid w:val="00C014AE"/>
    <w:rsid w:val="00C32061"/>
    <w:rsid w:val="00C36237"/>
    <w:rsid w:val="00C40405"/>
    <w:rsid w:val="00C53CC3"/>
    <w:rsid w:val="00C65780"/>
    <w:rsid w:val="00C659FE"/>
    <w:rsid w:val="00C70E1D"/>
    <w:rsid w:val="00C9010F"/>
    <w:rsid w:val="00C9791E"/>
    <w:rsid w:val="00CB00BA"/>
    <w:rsid w:val="00CC023E"/>
    <w:rsid w:val="00CE08A2"/>
    <w:rsid w:val="00CE1C21"/>
    <w:rsid w:val="00CE3F37"/>
    <w:rsid w:val="00D06DD9"/>
    <w:rsid w:val="00D06E52"/>
    <w:rsid w:val="00D07853"/>
    <w:rsid w:val="00D672AE"/>
    <w:rsid w:val="00D70A2F"/>
    <w:rsid w:val="00D7549B"/>
    <w:rsid w:val="00D95018"/>
    <w:rsid w:val="00D97244"/>
    <w:rsid w:val="00DC6501"/>
    <w:rsid w:val="00DD1742"/>
    <w:rsid w:val="00DD59C1"/>
    <w:rsid w:val="00DE04C4"/>
    <w:rsid w:val="00DE0E76"/>
    <w:rsid w:val="00DE72F7"/>
    <w:rsid w:val="00E07842"/>
    <w:rsid w:val="00E21451"/>
    <w:rsid w:val="00E2234D"/>
    <w:rsid w:val="00E2403A"/>
    <w:rsid w:val="00E2487A"/>
    <w:rsid w:val="00E2648E"/>
    <w:rsid w:val="00E34E73"/>
    <w:rsid w:val="00E44D32"/>
    <w:rsid w:val="00E57071"/>
    <w:rsid w:val="00E607A2"/>
    <w:rsid w:val="00E75ED5"/>
    <w:rsid w:val="00E92232"/>
    <w:rsid w:val="00EA244E"/>
    <w:rsid w:val="00EA29EF"/>
    <w:rsid w:val="00EB4745"/>
    <w:rsid w:val="00EC0B28"/>
    <w:rsid w:val="00EC3D5D"/>
    <w:rsid w:val="00ED08C8"/>
    <w:rsid w:val="00EE2103"/>
    <w:rsid w:val="00EE3D52"/>
    <w:rsid w:val="00F03A8D"/>
    <w:rsid w:val="00F06CB8"/>
    <w:rsid w:val="00F1522A"/>
    <w:rsid w:val="00F15A06"/>
    <w:rsid w:val="00F3741A"/>
    <w:rsid w:val="00F50E69"/>
    <w:rsid w:val="00F60216"/>
    <w:rsid w:val="00F61608"/>
    <w:rsid w:val="00F718B6"/>
    <w:rsid w:val="00F81E4C"/>
    <w:rsid w:val="00F83D74"/>
    <w:rsid w:val="00F921C9"/>
    <w:rsid w:val="00F96D3D"/>
    <w:rsid w:val="00FA3619"/>
    <w:rsid w:val="00FB7D73"/>
    <w:rsid w:val="00FD3041"/>
    <w:rsid w:val="00FE42AB"/>
    <w:rsid w:val="00FF0E63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0E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78A6"/>
    <w:pPr>
      <w:spacing w:after="240"/>
    </w:pPr>
  </w:style>
  <w:style w:type="paragraph" w:styleId="BodyText2">
    <w:name w:val="Body Text 2"/>
    <w:basedOn w:val="Normal"/>
    <w:rsid w:val="006878A6"/>
    <w:pPr>
      <w:spacing w:line="480" w:lineRule="auto"/>
    </w:pPr>
  </w:style>
  <w:style w:type="paragraph" w:styleId="BodyTextFirstIndent">
    <w:name w:val="Body Text First Indent"/>
    <w:basedOn w:val="BodyText"/>
    <w:next w:val="Normal"/>
    <w:rsid w:val="006878A6"/>
    <w:pPr>
      <w:ind w:firstLine="720"/>
    </w:pPr>
  </w:style>
  <w:style w:type="paragraph" w:styleId="BodyTextIndent">
    <w:name w:val="Body Text Indent"/>
    <w:basedOn w:val="Normal"/>
    <w:rsid w:val="006878A6"/>
    <w:pPr>
      <w:spacing w:after="120"/>
      <w:ind w:left="360"/>
    </w:pPr>
  </w:style>
  <w:style w:type="paragraph" w:styleId="BodyTextFirstIndent2">
    <w:name w:val="Body Text First Indent 2"/>
    <w:basedOn w:val="Normal"/>
    <w:rsid w:val="006878A6"/>
    <w:pPr>
      <w:ind w:firstLine="1440"/>
    </w:pPr>
  </w:style>
  <w:style w:type="paragraph" w:customStyle="1" w:styleId="BodyTextFirstDouble">
    <w:name w:val="Body Text First Double"/>
    <w:basedOn w:val="Normal"/>
    <w:rsid w:val="006878A6"/>
    <w:pPr>
      <w:spacing w:line="480" w:lineRule="auto"/>
      <w:ind w:firstLine="720"/>
    </w:pPr>
  </w:style>
  <w:style w:type="paragraph" w:customStyle="1" w:styleId="BodyTextLeftIndent">
    <w:name w:val="Body Text Left Indent"/>
    <w:basedOn w:val="Normal"/>
    <w:rsid w:val="006878A6"/>
    <w:pPr>
      <w:spacing w:after="240"/>
      <w:ind w:left="1440"/>
    </w:pPr>
  </w:style>
  <w:style w:type="paragraph" w:styleId="BlockText">
    <w:name w:val="Block Text"/>
    <w:basedOn w:val="Normal"/>
    <w:rsid w:val="006878A6"/>
    <w:pPr>
      <w:spacing w:after="240"/>
      <w:ind w:left="1440" w:right="1440"/>
    </w:pPr>
  </w:style>
  <w:style w:type="paragraph" w:styleId="Subtitle">
    <w:name w:val="Subtitle"/>
    <w:basedOn w:val="Normal"/>
    <w:qFormat/>
    <w:rsid w:val="008D2678"/>
    <w:pPr>
      <w:spacing w:after="240"/>
      <w:outlineLvl w:val="1"/>
    </w:pPr>
    <w:rPr>
      <w:b/>
    </w:rPr>
  </w:style>
  <w:style w:type="paragraph" w:customStyle="1" w:styleId="Subtitle2">
    <w:name w:val="Subtitle2"/>
    <w:basedOn w:val="Normal"/>
    <w:next w:val="BodyText"/>
    <w:rsid w:val="006878A6"/>
    <w:pPr>
      <w:spacing w:after="240"/>
    </w:pPr>
    <w:rPr>
      <w:b/>
      <w:i/>
    </w:rPr>
  </w:style>
  <w:style w:type="paragraph" w:customStyle="1" w:styleId="Subtitle3">
    <w:name w:val="Subtitle3"/>
    <w:basedOn w:val="Normal"/>
    <w:next w:val="BodyText"/>
    <w:rsid w:val="008D2678"/>
    <w:pPr>
      <w:spacing w:after="240"/>
    </w:pPr>
    <w:rPr>
      <w:b/>
      <w:caps/>
    </w:rPr>
  </w:style>
  <w:style w:type="paragraph" w:styleId="Title">
    <w:name w:val="Title"/>
    <w:basedOn w:val="Normal"/>
    <w:next w:val="BodyText"/>
    <w:qFormat/>
    <w:rsid w:val="008D2678"/>
    <w:pPr>
      <w:spacing w:before="120" w:after="240"/>
      <w:jc w:val="center"/>
      <w:outlineLvl w:val="0"/>
    </w:pPr>
    <w:rPr>
      <w:b/>
      <w:bCs/>
      <w:caps/>
      <w:kern w:val="28"/>
    </w:rPr>
  </w:style>
  <w:style w:type="paragraph" w:customStyle="1" w:styleId="Title2">
    <w:name w:val="Title2"/>
    <w:basedOn w:val="Normal"/>
    <w:next w:val="BodyText"/>
    <w:rsid w:val="008D2678"/>
    <w:pPr>
      <w:spacing w:before="120" w:after="240"/>
      <w:jc w:val="center"/>
    </w:pPr>
    <w:rPr>
      <w:b/>
      <w:caps/>
      <w:u w:val="single"/>
    </w:rPr>
  </w:style>
  <w:style w:type="character" w:customStyle="1" w:styleId="Underlined">
    <w:name w:val="Underlined"/>
    <w:basedOn w:val="DefaultParagraphFont"/>
    <w:rsid w:val="00032683"/>
    <w:rPr>
      <w:u w:val="single"/>
    </w:rPr>
  </w:style>
  <w:style w:type="paragraph" w:customStyle="1" w:styleId="TableBody">
    <w:name w:val="Table Body"/>
    <w:basedOn w:val="Normal"/>
    <w:rsid w:val="00B6055D"/>
  </w:style>
  <w:style w:type="character" w:styleId="Emphasis">
    <w:name w:val="Emphasis"/>
    <w:basedOn w:val="DefaultParagraphFont"/>
    <w:uiPriority w:val="20"/>
    <w:qFormat/>
    <w:rsid w:val="00032683"/>
    <w:rPr>
      <w:i/>
      <w:iCs/>
    </w:rPr>
  </w:style>
  <w:style w:type="character" w:styleId="Strong">
    <w:name w:val="Strong"/>
    <w:basedOn w:val="DefaultParagraphFont"/>
    <w:qFormat/>
    <w:rsid w:val="00032683"/>
    <w:rPr>
      <w:b/>
      <w:bCs/>
    </w:rPr>
  </w:style>
  <w:style w:type="paragraph" w:styleId="Header">
    <w:name w:val="header"/>
    <w:basedOn w:val="Normal"/>
    <w:rsid w:val="00BB0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88"/>
    <w:pPr>
      <w:tabs>
        <w:tab w:val="center" w:pos="4320"/>
        <w:tab w:val="right" w:pos="8640"/>
      </w:tabs>
    </w:pPr>
  </w:style>
  <w:style w:type="paragraph" w:customStyle="1" w:styleId="FooterPath">
    <w:name w:val="Footer Path"/>
    <w:basedOn w:val="Footer"/>
    <w:rsid w:val="00BB0B88"/>
    <w:pPr>
      <w:jc w:val="right"/>
    </w:pPr>
    <w:rPr>
      <w:sz w:val="16"/>
    </w:rPr>
  </w:style>
  <w:style w:type="paragraph" w:styleId="ListParagraph">
    <w:name w:val="List Paragraph"/>
    <w:basedOn w:val="Normal"/>
    <w:uiPriority w:val="34"/>
    <w:qFormat/>
    <w:rsid w:val="006A75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3D7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3D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923D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923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062B"/>
    <w:rPr>
      <w:color w:val="0000FF" w:themeColor="hyperlink"/>
      <w:u w:val="single"/>
    </w:rPr>
  </w:style>
  <w:style w:type="paragraph" w:customStyle="1" w:styleId="WPBodyText">
    <w:name w:val="WP_Body Text"/>
    <w:basedOn w:val="Normal"/>
    <w:rsid w:val="00C36237"/>
    <w:pPr>
      <w:widowControl w:val="0"/>
      <w:spacing w:line="480" w:lineRule="auto"/>
      <w:jc w:val="both"/>
    </w:pPr>
    <w:rPr>
      <w:szCs w:val="20"/>
      <w:lang w:bidi="ar-SA"/>
    </w:rPr>
  </w:style>
  <w:style w:type="character" w:customStyle="1" w:styleId="italics">
    <w:name w:val="italics"/>
    <w:rsid w:val="00C36237"/>
  </w:style>
  <w:style w:type="paragraph" w:styleId="BalloonText">
    <w:name w:val="Balloon Text"/>
    <w:basedOn w:val="Normal"/>
    <w:link w:val="BalloonTextChar"/>
    <w:uiPriority w:val="99"/>
    <w:semiHidden/>
    <w:unhideWhenUsed/>
    <w:rsid w:val="00A07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18B6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F921C9"/>
  </w:style>
  <w:style w:type="character" w:customStyle="1" w:styleId="BodyTextChar">
    <w:name w:val="Body Text Char"/>
    <w:link w:val="BodyText"/>
    <w:rsid w:val="00D672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0E00"/>
    <w:rPr>
      <w:b/>
      <w:bCs/>
      <w:kern w:val="36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sid w:val="005A3ABC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0E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78A6"/>
    <w:pPr>
      <w:spacing w:after="240"/>
    </w:pPr>
  </w:style>
  <w:style w:type="paragraph" w:styleId="BodyText2">
    <w:name w:val="Body Text 2"/>
    <w:basedOn w:val="Normal"/>
    <w:rsid w:val="006878A6"/>
    <w:pPr>
      <w:spacing w:line="480" w:lineRule="auto"/>
    </w:pPr>
  </w:style>
  <w:style w:type="paragraph" w:styleId="BodyTextFirstIndent">
    <w:name w:val="Body Text First Indent"/>
    <w:basedOn w:val="BodyText"/>
    <w:next w:val="Normal"/>
    <w:rsid w:val="006878A6"/>
    <w:pPr>
      <w:ind w:firstLine="720"/>
    </w:pPr>
  </w:style>
  <w:style w:type="paragraph" w:styleId="BodyTextIndent">
    <w:name w:val="Body Text Indent"/>
    <w:basedOn w:val="Normal"/>
    <w:rsid w:val="006878A6"/>
    <w:pPr>
      <w:spacing w:after="120"/>
      <w:ind w:left="360"/>
    </w:pPr>
  </w:style>
  <w:style w:type="paragraph" w:styleId="BodyTextFirstIndent2">
    <w:name w:val="Body Text First Indent 2"/>
    <w:basedOn w:val="Normal"/>
    <w:rsid w:val="006878A6"/>
    <w:pPr>
      <w:ind w:firstLine="1440"/>
    </w:pPr>
  </w:style>
  <w:style w:type="paragraph" w:customStyle="1" w:styleId="BodyTextFirstDouble">
    <w:name w:val="Body Text First Double"/>
    <w:basedOn w:val="Normal"/>
    <w:rsid w:val="006878A6"/>
    <w:pPr>
      <w:spacing w:line="480" w:lineRule="auto"/>
      <w:ind w:firstLine="720"/>
    </w:pPr>
  </w:style>
  <w:style w:type="paragraph" w:customStyle="1" w:styleId="BodyTextLeftIndent">
    <w:name w:val="Body Text Left Indent"/>
    <w:basedOn w:val="Normal"/>
    <w:rsid w:val="006878A6"/>
    <w:pPr>
      <w:spacing w:after="240"/>
      <w:ind w:left="1440"/>
    </w:pPr>
  </w:style>
  <w:style w:type="paragraph" w:styleId="BlockText">
    <w:name w:val="Block Text"/>
    <w:basedOn w:val="Normal"/>
    <w:rsid w:val="006878A6"/>
    <w:pPr>
      <w:spacing w:after="240"/>
      <w:ind w:left="1440" w:right="1440"/>
    </w:pPr>
  </w:style>
  <w:style w:type="paragraph" w:styleId="Subtitle">
    <w:name w:val="Subtitle"/>
    <w:basedOn w:val="Normal"/>
    <w:qFormat/>
    <w:rsid w:val="008D2678"/>
    <w:pPr>
      <w:spacing w:after="240"/>
      <w:outlineLvl w:val="1"/>
    </w:pPr>
    <w:rPr>
      <w:b/>
    </w:rPr>
  </w:style>
  <w:style w:type="paragraph" w:customStyle="1" w:styleId="Subtitle2">
    <w:name w:val="Subtitle2"/>
    <w:basedOn w:val="Normal"/>
    <w:next w:val="BodyText"/>
    <w:rsid w:val="006878A6"/>
    <w:pPr>
      <w:spacing w:after="240"/>
    </w:pPr>
    <w:rPr>
      <w:b/>
      <w:i/>
    </w:rPr>
  </w:style>
  <w:style w:type="paragraph" w:customStyle="1" w:styleId="Subtitle3">
    <w:name w:val="Subtitle3"/>
    <w:basedOn w:val="Normal"/>
    <w:next w:val="BodyText"/>
    <w:rsid w:val="008D2678"/>
    <w:pPr>
      <w:spacing w:after="240"/>
    </w:pPr>
    <w:rPr>
      <w:b/>
      <w:caps/>
    </w:rPr>
  </w:style>
  <w:style w:type="paragraph" w:styleId="Title">
    <w:name w:val="Title"/>
    <w:basedOn w:val="Normal"/>
    <w:next w:val="BodyText"/>
    <w:qFormat/>
    <w:rsid w:val="008D2678"/>
    <w:pPr>
      <w:spacing w:before="120" w:after="240"/>
      <w:jc w:val="center"/>
      <w:outlineLvl w:val="0"/>
    </w:pPr>
    <w:rPr>
      <w:b/>
      <w:bCs/>
      <w:caps/>
      <w:kern w:val="28"/>
    </w:rPr>
  </w:style>
  <w:style w:type="paragraph" w:customStyle="1" w:styleId="Title2">
    <w:name w:val="Title2"/>
    <w:basedOn w:val="Normal"/>
    <w:next w:val="BodyText"/>
    <w:rsid w:val="008D2678"/>
    <w:pPr>
      <w:spacing w:before="120" w:after="240"/>
      <w:jc w:val="center"/>
    </w:pPr>
    <w:rPr>
      <w:b/>
      <w:caps/>
      <w:u w:val="single"/>
    </w:rPr>
  </w:style>
  <w:style w:type="character" w:customStyle="1" w:styleId="Underlined">
    <w:name w:val="Underlined"/>
    <w:basedOn w:val="DefaultParagraphFont"/>
    <w:rsid w:val="00032683"/>
    <w:rPr>
      <w:u w:val="single"/>
    </w:rPr>
  </w:style>
  <w:style w:type="paragraph" w:customStyle="1" w:styleId="TableBody">
    <w:name w:val="Table Body"/>
    <w:basedOn w:val="Normal"/>
    <w:rsid w:val="00B6055D"/>
  </w:style>
  <w:style w:type="character" w:styleId="Emphasis">
    <w:name w:val="Emphasis"/>
    <w:basedOn w:val="DefaultParagraphFont"/>
    <w:uiPriority w:val="20"/>
    <w:qFormat/>
    <w:rsid w:val="00032683"/>
    <w:rPr>
      <w:i/>
      <w:iCs/>
    </w:rPr>
  </w:style>
  <w:style w:type="character" w:styleId="Strong">
    <w:name w:val="Strong"/>
    <w:basedOn w:val="DefaultParagraphFont"/>
    <w:qFormat/>
    <w:rsid w:val="00032683"/>
    <w:rPr>
      <w:b/>
      <w:bCs/>
    </w:rPr>
  </w:style>
  <w:style w:type="paragraph" w:styleId="Header">
    <w:name w:val="header"/>
    <w:basedOn w:val="Normal"/>
    <w:rsid w:val="00BB0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88"/>
    <w:pPr>
      <w:tabs>
        <w:tab w:val="center" w:pos="4320"/>
        <w:tab w:val="right" w:pos="8640"/>
      </w:tabs>
    </w:pPr>
  </w:style>
  <w:style w:type="paragraph" w:customStyle="1" w:styleId="FooterPath">
    <w:name w:val="Footer Path"/>
    <w:basedOn w:val="Footer"/>
    <w:rsid w:val="00BB0B88"/>
    <w:pPr>
      <w:jc w:val="right"/>
    </w:pPr>
    <w:rPr>
      <w:sz w:val="16"/>
    </w:rPr>
  </w:style>
  <w:style w:type="paragraph" w:styleId="ListParagraph">
    <w:name w:val="List Paragraph"/>
    <w:basedOn w:val="Normal"/>
    <w:uiPriority w:val="34"/>
    <w:qFormat/>
    <w:rsid w:val="006A75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3D7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3D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9923D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923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062B"/>
    <w:rPr>
      <w:color w:val="0000FF" w:themeColor="hyperlink"/>
      <w:u w:val="single"/>
    </w:rPr>
  </w:style>
  <w:style w:type="paragraph" w:customStyle="1" w:styleId="WPBodyText">
    <w:name w:val="WP_Body Text"/>
    <w:basedOn w:val="Normal"/>
    <w:rsid w:val="00C36237"/>
    <w:pPr>
      <w:widowControl w:val="0"/>
      <w:spacing w:line="480" w:lineRule="auto"/>
      <w:jc w:val="both"/>
    </w:pPr>
    <w:rPr>
      <w:szCs w:val="20"/>
      <w:lang w:bidi="ar-SA"/>
    </w:rPr>
  </w:style>
  <w:style w:type="character" w:customStyle="1" w:styleId="italics">
    <w:name w:val="italics"/>
    <w:rsid w:val="00C36237"/>
  </w:style>
  <w:style w:type="paragraph" w:styleId="BalloonText">
    <w:name w:val="Balloon Text"/>
    <w:basedOn w:val="Normal"/>
    <w:link w:val="BalloonTextChar"/>
    <w:uiPriority w:val="99"/>
    <w:semiHidden/>
    <w:unhideWhenUsed/>
    <w:rsid w:val="00A07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18B6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F921C9"/>
  </w:style>
  <w:style w:type="character" w:customStyle="1" w:styleId="BodyTextChar">
    <w:name w:val="Body Text Char"/>
    <w:link w:val="BodyText"/>
    <w:rsid w:val="00D672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0E00"/>
    <w:rPr>
      <w:b/>
      <w:bCs/>
      <w:kern w:val="36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sid w:val="005A3ABC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berzets.org" TargetMode="External"/><Relationship Id="rId18" Type="http://schemas.openxmlformats.org/officeDocument/2006/relationships/hyperlink" Target="https://www.academia.edu/2546610/Choosing_Yiddish_in_Israel_Yung_Yisroel_between_Home_and_Exile_the_Center_and_the_Margi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geveb.org/blog/milgroym-s-cultural-context" TargetMode="External"/><Relationship Id="rId17" Type="http://schemas.openxmlformats.org/officeDocument/2006/relationships/hyperlink" Target="https://muzeum-lodz.pl/wp-content/uploads/2019/05/Reprint-Lodz-1919-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ademia.edu/5649820/Reflections_of_Revolutionary_Movements_in_American_Yiddish_Poetry_the_Case_of_Proletp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iddish-culture.com/category/art_en/fine-arts_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chive.yiddish.nu/files/original/3a2d1caf6abae0bd07969db2b3fe9843.pdf" TargetMode="External"/><Relationship Id="rId10" Type="http://schemas.openxmlformats.org/officeDocument/2006/relationships/hyperlink" Target="http://www.doi.org/10.48248/issn.2037-741X/164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jstor.org/stable/4467623" TargetMode="External"/><Relationship Id="rId14" Type="http://schemas.openxmlformats.org/officeDocument/2006/relationships/hyperlink" Target="https://iberzets.or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Hebr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23B9-EBEF-4397-A594-3D6C4A0C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Hebrew.dot</Template>
  <TotalTime>0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jts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Roskies</dc:creator>
  <cp:lastModifiedBy>David Roskies</cp:lastModifiedBy>
  <cp:revision>2</cp:revision>
  <cp:lastPrinted>2023-06-02T03:48:00Z</cp:lastPrinted>
  <dcterms:created xsi:type="dcterms:W3CDTF">2023-06-22T02:53:00Z</dcterms:created>
  <dcterms:modified xsi:type="dcterms:W3CDTF">2023-06-22T02:53:00Z</dcterms:modified>
</cp:coreProperties>
</file>